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65974" w14:textId="6A96A626" w:rsidR="00CC44BD" w:rsidRPr="000B1F4A" w:rsidRDefault="00CC44BD" w:rsidP="00CC44BD">
      <w:pPr>
        <w:rPr>
          <w:rFonts w:ascii="Garamond" w:hAnsi="Garamond"/>
          <w:b/>
          <w:color w:val="002060"/>
          <w:szCs w:val="24"/>
        </w:rPr>
      </w:pPr>
      <w:r w:rsidRPr="000B1F4A">
        <w:rPr>
          <w:rFonts w:ascii="Garamond" w:hAnsi="Garamond"/>
          <w:b/>
          <w:noProof/>
          <w:color w:val="002060"/>
          <w:szCs w:val="24"/>
          <w:lang w:eastAsia="en-GB"/>
        </w:rPr>
        <w:drawing>
          <wp:anchor distT="0" distB="0" distL="114300" distR="114300" simplePos="0" relativeHeight="251658240" behindDoc="0" locked="0" layoutInCell="1" allowOverlap="1" wp14:anchorId="3070F2AC" wp14:editId="4562764F">
            <wp:simplePos x="0" y="0"/>
            <wp:positionH relativeFrom="margin">
              <wp:align>center</wp:align>
            </wp:positionH>
            <wp:positionV relativeFrom="paragraph">
              <wp:posOffset>0</wp:posOffset>
            </wp:positionV>
            <wp:extent cx="3258319" cy="163068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s-logo-cmy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8319" cy="1630683"/>
                    </a:xfrm>
                    <a:prstGeom prst="rect">
                      <a:avLst/>
                    </a:prstGeom>
                  </pic:spPr>
                </pic:pic>
              </a:graphicData>
            </a:graphic>
          </wp:anchor>
        </w:drawing>
      </w:r>
    </w:p>
    <w:p w14:paraId="37AEFF01" w14:textId="77777777" w:rsidR="00CC44BD" w:rsidRPr="000B1F4A" w:rsidRDefault="00CC44BD" w:rsidP="00CC44BD">
      <w:pPr>
        <w:rPr>
          <w:rFonts w:ascii="Garamond" w:hAnsi="Garamond"/>
          <w:b/>
          <w:color w:val="002060"/>
          <w:szCs w:val="24"/>
        </w:rPr>
      </w:pPr>
    </w:p>
    <w:p w14:paraId="07B63C3B" w14:textId="77777777" w:rsidR="00CC44BD" w:rsidRPr="000B1F4A" w:rsidRDefault="00CC44BD" w:rsidP="00CC44BD">
      <w:pPr>
        <w:rPr>
          <w:rFonts w:ascii="Garamond" w:hAnsi="Garamond"/>
          <w:b/>
          <w:color w:val="002060"/>
          <w:szCs w:val="24"/>
        </w:rPr>
      </w:pPr>
    </w:p>
    <w:p w14:paraId="01F10E09" w14:textId="77777777" w:rsidR="00CC44BD" w:rsidRPr="000B1F4A" w:rsidRDefault="00CC44BD" w:rsidP="00CC44BD">
      <w:pPr>
        <w:rPr>
          <w:rFonts w:ascii="Garamond" w:hAnsi="Garamond"/>
          <w:b/>
          <w:color w:val="002060"/>
          <w:szCs w:val="24"/>
        </w:rPr>
      </w:pPr>
    </w:p>
    <w:p w14:paraId="73699949" w14:textId="77777777" w:rsidR="00CC44BD" w:rsidRPr="000B1F4A" w:rsidRDefault="00CC44BD" w:rsidP="00CC44BD">
      <w:pPr>
        <w:rPr>
          <w:rFonts w:ascii="Garamond" w:hAnsi="Garamond"/>
          <w:b/>
          <w:color w:val="002060"/>
          <w:szCs w:val="24"/>
        </w:rPr>
      </w:pPr>
    </w:p>
    <w:p w14:paraId="37EC2379" w14:textId="77777777" w:rsidR="00CC44BD" w:rsidRPr="000B1F4A" w:rsidRDefault="00CC44BD" w:rsidP="00CC44BD">
      <w:pPr>
        <w:rPr>
          <w:rFonts w:ascii="Garamond" w:hAnsi="Garamond"/>
          <w:b/>
          <w:color w:val="002060"/>
          <w:szCs w:val="24"/>
        </w:rPr>
      </w:pPr>
    </w:p>
    <w:p w14:paraId="019530AC" w14:textId="0560E8B0" w:rsidR="00B9420A" w:rsidRPr="000B1F4A" w:rsidRDefault="00B9420A" w:rsidP="00B9420A">
      <w:pPr>
        <w:spacing w:after="0"/>
        <w:jc w:val="center"/>
        <w:rPr>
          <w:rFonts w:ascii="Garamond" w:hAnsi="Garamond"/>
          <w:b/>
          <w:color w:val="002060"/>
          <w:szCs w:val="24"/>
        </w:rPr>
      </w:pPr>
    </w:p>
    <w:p w14:paraId="71CB618E" w14:textId="68298915" w:rsidR="004D2DAA" w:rsidRPr="000B1F4A" w:rsidRDefault="008B5DDA" w:rsidP="00B9420A">
      <w:pPr>
        <w:spacing w:after="0"/>
        <w:jc w:val="center"/>
        <w:rPr>
          <w:rFonts w:ascii="Garamond" w:hAnsi="Garamond"/>
          <w:b/>
          <w:color w:val="002060"/>
          <w:szCs w:val="24"/>
        </w:rPr>
      </w:pPr>
      <w:r w:rsidRPr="000B1F4A">
        <w:rPr>
          <w:rFonts w:ascii="Garamond" w:hAnsi="Garamond"/>
          <w:b/>
          <w:color w:val="002060"/>
          <w:szCs w:val="24"/>
        </w:rPr>
        <w:t>Missing Child Policy and Procedure</w:t>
      </w:r>
    </w:p>
    <w:p w14:paraId="389869C6" w14:textId="4A1E9E1C" w:rsidR="008B5DDA" w:rsidRPr="000B1F4A" w:rsidRDefault="008B5DDA" w:rsidP="004D2DAA">
      <w:pPr>
        <w:spacing w:after="0"/>
        <w:rPr>
          <w:rFonts w:ascii="Garamond" w:eastAsia="Times New Roman" w:hAnsi="Garamond" w:cs="Arial"/>
          <w:bCs/>
          <w:color w:val="002060"/>
          <w:szCs w:val="24"/>
          <w:lang w:eastAsia="en-GB"/>
        </w:rPr>
      </w:pPr>
    </w:p>
    <w:p w14:paraId="24EDA354" w14:textId="419BC814" w:rsidR="008B5DDA" w:rsidRPr="00F71613" w:rsidRDefault="008B5DDA" w:rsidP="054D9DE3">
      <w:pPr>
        <w:spacing w:after="0" w:line="240" w:lineRule="auto"/>
        <w:rPr>
          <w:rFonts w:ascii="Garamond" w:hAnsi="Garamond" w:cs="Arial"/>
          <w:color w:val="002060"/>
        </w:rPr>
      </w:pPr>
      <w:r w:rsidRPr="00F71613">
        <w:rPr>
          <w:rFonts w:ascii="Garamond" w:hAnsi="Garamond" w:cs="Arial"/>
          <w:b/>
          <w:bCs/>
          <w:color w:val="002060"/>
        </w:rPr>
        <w:t xml:space="preserve">Last reviewed: </w:t>
      </w:r>
      <w:r w:rsidR="00FC3D1C" w:rsidRPr="00F71613">
        <w:rPr>
          <w:rFonts w:ascii="Garamond" w:hAnsi="Garamond" w:cs="Arial"/>
          <w:color w:val="002060"/>
        </w:rPr>
        <w:t>May 202</w:t>
      </w:r>
      <w:r w:rsidR="00AD51DB" w:rsidRPr="00F71613">
        <w:rPr>
          <w:rFonts w:ascii="Garamond" w:hAnsi="Garamond" w:cs="Arial"/>
          <w:color w:val="002060"/>
        </w:rPr>
        <w:t>5</w:t>
      </w:r>
    </w:p>
    <w:p w14:paraId="4B9F839D" w14:textId="77777777" w:rsidR="008B5DDA" w:rsidRPr="00F71613" w:rsidRDefault="008B5DDA" w:rsidP="3890C19F">
      <w:pPr>
        <w:spacing w:after="0" w:line="240" w:lineRule="auto"/>
        <w:rPr>
          <w:rFonts w:ascii="Garamond" w:hAnsi="Garamond" w:cs="Arial"/>
          <w:b/>
          <w:bCs/>
          <w:color w:val="002060"/>
        </w:rPr>
      </w:pPr>
    </w:p>
    <w:p w14:paraId="4188FD6B" w14:textId="07E6DBA6" w:rsidR="008B5DDA" w:rsidRPr="000B1F4A" w:rsidRDefault="008B5DDA" w:rsidP="008B5DDA">
      <w:pPr>
        <w:spacing w:after="0" w:line="240" w:lineRule="auto"/>
        <w:rPr>
          <w:rFonts w:ascii="Garamond" w:hAnsi="Garamond" w:cs="Arial"/>
          <w:color w:val="002060"/>
        </w:rPr>
      </w:pPr>
      <w:r w:rsidRPr="00F71613">
        <w:rPr>
          <w:rFonts w:ascii="Garamond" w:hAnsi="Garamond" w:cs="Arial"/>
          <w:b/>
          <w:bCs/>
          <w:color w:val="002060"/>
        </w:rPr>
        <w:t xml:space="preserve">Next review: </w:t>
      </w:r>
      <w:r w:rsidR="00541B3C" w:rsidRPr="00F71613">
        <w:rPr>
          <w:rFonts w:ascii="Garamond" w:hAnsi="Garamond" w:cs="Arial"/>
          <w:color w:val="002060"/>
        </w:rPr>
        <w:t>May 202</w:t>
      </w:r>
      <w:r w:rsidR="00AD51DB" w:rsidRPr="00F71613">
        <w:rPr>
          <w:rFonts w:ascii="Garamond" w:hAnsi="Garamond" w:cs="Arial"/>
          <w:color w:val="002060"/>
        </w:rPr>
        <w:t>6</w:t>
      </w:r>
    </w:p>
    <w:p w14:paraId="3F6ED47A" w14:textId="77777777" w:rsidR="008B5DDA" w:rsidRPr="000B1F4A" w:rsidRDefault="008B5DDA" w:rsidP="008B5DDA">
      <w:pPr>
        <w:spacing w:after="0" w:line="240" w:lineRule="auto"/>
        <w:rPr>
          <w:rFonts w:ascii="Garamond" w:hAnsi="Garamond" w:cs="Arial"/>
          <w:b/>
          <w:color w:val="002060"/>
        </w:rPr>
      </w:pPr>
    </w:p>
    <w:p w14:paraId="19DA27A9" w14:textId="77777777" w:rsidR="008B5DDA" w:rsidRPr="000B1F4A" w:rsidRDefault="008B5DDA" w:rsidP="008B5DDA">
      <w:pPr>
        <w:pBdr>
          <w:bottom w:val="single" w:sz="6" w:space="1" w:color="auto"/>
        </w:pBdr>
        <w:spacing w:after="0" w:line="240" w:lineRule="auto"/>
        <w:rPr>
          <w:rFonts w:ascii="Garamond" w:hAnsi="Garamond" w:cs="Arial"/>
          <w:color w:val="002060"/>
        </w:rPr>
      </w:pPr>
      <w:r w:rsidRPr="000B1F4A">
        <w:rPr>
          <w:rFonts w:ascii="Garamond" w:hAnsi="Garamond" w:cs="Arial"/>
          <w:b/>
          <w:color w:val="002060"/>
        </w:rPr>
        <w:t xml:space="preserve">Governor Oversight: </w:t>
      </w:r>
      <w:r w:rsidRPr="000B1F4A">
        <w:rPr>
          <w:rFonts w:ascii="Garamond" w:hAnsi="Garamond" w:cs="Arial"/>
          <w:color w:val="002060"/>
        </w:rPr>
        <w:t>Pastoral</w:t>
      </w:r>
    </w:p>
    <w:p w14:paraId="613041FA" w14:textId="77777777" w:rsidR="008B5DDA" w:rsidRPr="000B1F4A" w:rsidRDefault="008B5DDA" w:rsidP="008B5DDA">
      <w:pPr>
        <w:pBdr>
          <w:bottom w:val="single" w:sz="6" w:space="1" w:color="auto"/>
        </w:pBdr>
        <w:spacing w:after="0" w:line="240" w:lineRule="auto"/>
        <w:rPr>
          <w:rFonts w:ascii="Garamond" w:hAnsi="Garamond" w:cs="Arial"/>
          <w:color w:val="002060"/>
        </w:rPr>
      </w:pPr>
    </w:p>
    <w:p w14:paraId="13600DE2" w14:textId="77777777" w:rsidR="008B5DDA" w:rsidRPr="000B1F4A" w:rsidRDefault="008B5DDA" w:rsidP="008B5DDA">
      <w:pPr>
        <w:spacing w:after="0" w:line="240" w:lineRule="auto"/>
        <w:jc w:val="both"/>
        <w:rPr>
          <w:rFonts w:ascii="Garamond" w:hAnsi="Garamond" w:cs="Arial"/>
          <w:color w:val="002060"/>
        </w:rPr>
      </w:pPr>
    </w:p>
    <w:p w14:paraId="67014674" w14:textId="77777777" w:rsidR="008B5DDA" w:rsidRPr="000B1F4A" w:rsidRDefault="008B5DDA" w:rsidP="008B5DDA">
      <w:pPr>
        <w:spacing w:after="0" w:line="240" w:lineRule="auto"/>
        <w:jc w:val="both"/>
        <w:rPr>
          <w:rFonts w:ascii="Garamond" w:hAnsi="Garamond" w:cs="Arial"/>
          <w:color w:val="002060"/>
        </w:rPr>
      </w:pPr>
    </w:p>
    <w:p w14:paraId="36F8C88D" w14:textId="3A57374C" w:rsidR="008B5DDA" w:rsidRPr="000B1F4A" w:rsidRDefault="008B5DDA" w:rsidP="008B5DDA">
      <w:pPr>
        <w:spacing w:after="0" w:line="240" w:lineRule="auto"/>
        <w:ind w:left="720" w:hanging="720"/>
        <w:jc w:val="both"/>
        <w:rPr>
          <w:rFonts w:ascii="Garamond" w:hAnsi="Garamond" w:cs="Arial"/>
          <w:color w:val="002060"/>
        </w:rPr>
      </w:pPr>
      <w:r w:rsidRPr="000B1F4A">
        <w:rPr>
          <w:rFonts w:ascii="Garamond" w:hAnsi="Garamond" w:cs="Arial"/>
          <w:color w:val="002060"/>
        </w:rPr>
        <w:t>1.</w:t>
      </w:r>
      <w:r w:rsidRPr="000B1F4A">
        <w:rPr>
          <w:rFonts w:ascii="Garamond" w:hAnsi="Garamond" w:cs="Arial"/>
          <w:color w:val="002060"/>
        </w:rPr>
        <w:tab/>
        <w:t xml:space="preserve">All colleagues have a duty to ensure that they are aware of who should be within their responsibility at any time, whether in a classroom lesson, at a </w:t>
      </w:r>
      <w:proofErr w:type="gramStart"/>
      <w:r w:rsidRPr="000B1F4A">
        <w:rPr>
          <w:rFonts w:ascii="Garamond" w:hAnsi="Garamond" w:cs="Arial"/>
          <w:color w:val="002060"/>
        </w:rPr>
        <w:t>games</w:t>
      </w:r>
      <w:proofErr w:type="gramEnd"/>
      <w:r w:rsidRPr="000B1F4A">
        <w:rPr>
          <w:rFonts w:ascii="Garamond" w:hAnsi="Garamond" w:cs="Arial"/>
          <w:color w:val="002060"/>
        </w:rPr>
        <w:t xml:space="preserve"> session, on an outing etc. and that every child has arrived to take part in the lesson, activity etc. It is recognised that, given the appropriate freedom given to children at break time, lunch time, moving between lessons, an interval may pass before a member of staff is aware that a child has gone missing.</w:t>
      </w:r>
    </w:p>
    <w:p w14:paraId="01329F18" w14:textId="77777777" w:rsidR="008B5DDA" w:rsidRPr="000B1F4A" w:rsidRDefault="008B5DDA" w:rsidP="008B5DDA">
      <w:pPr>
        <w:spacing w:after="0" w:line="240" w:lineRule="auto"/>
        <w:jc w:val="both"/>
        <w:rPr>
          <w:rFonts w:ascii="Garamond" w:hAnsi="Garamond" w:cs="Arial"/>
          <w:color w:val="002060"/>
        </w:rPr>
      </w:pPr>
    </w:p>
    <w:p w14:paraId="0E0E1558" w14:textId="77777777" w:rsidR="008B5DDA" w:rsidRPr="000B1F4A" w:rsidRDefault="008B5DDA" w:rsidP="008B5DDA">
      <w:pPr>
        <w:spacing w:after="0" w:line="240" w:lineRule="auto"/>
        <w:ind w:left="720" w:hanging="720"/>
        <w:jc w:val="both"/>
        <w:rPr>
          <w:rFonts w:ascii="Garamond" w:hAnsi="Garamond" w:cs="Arial"/>
          <w:color w:val="002060"/>
        </w:rPr>
      </w:pPr>
      <w:r w:rsidRPr="000B1F4A">
        <w:rPr>
          <w:rFonts w:ascii="Garamond" w:hAnsi="Garamond" w:cs="Arial"/>
          <w:color w:val="002060"/>
        </w:rPr>
        <w:t xml:space="preserve">2.  </w:t>
      </w:r>
      <w:r w:rsidRPr="000B1F4A">
        <w:rPr>
          <w:rFonts w:ascii="Garamond" w:hAnsi="Garamond" w:cs="Arial"/>
          <w:color w:val="002060"/>
        </w:rPr>
        <w:tab/>
        <w:t>All colleagues should have ready access to a list of children who should be in their care.  A list must be taken (as part of the risk assessment) on any outing.</w:t>
      </w:r>
    </w:p>
    <w:p w14:paraId="4D55783B" w14:textId="77777777" w:rsidR="008B5DDA" w:rsidRPr="000B1F4A" w:rsidRDefault="008B5DDA" w:rsidP="008B5DDA">
      <w:pPr>
        <w:spacing w:after="0" w:line="240" w:lineRule="auto"/>
        <w:ind w:left="720" w:hanging="720"/>
        <w:jc w:val="both"/>
        <w:rPr>
          <w:rFonts w:ascii="Garamond" w:hAnsi="Garamond" w:cs="Arial"/>
          <w:color w:val="002060"/>
        </w:rPr>
      </w:pPr>
    </w:p>
    <w:p w14:paraId="62F25BAA" w14:textId="77777777" w:rsidR="008B5DDA" w:rsidRPr="000B1F4A" w:rsidRDefault="008B5DDA" w:rsidP="008B5DDA">
      <w:pPr>
        <w:spacing w:after="0" w:line="240" w:lineRule="auto"/>
        <w:jc w:val="both"/>
        <w:rPr>
          <w:rFonts w:ascii="Garamond" w:hAnsi="Garamond" w:cs="Arial"/>
          <w:color w:val="002060"/>
        </w:rPr>
      </w:pPr>
      <w:r w:rsidRPr="000B1F4A">
        <w:rPr>
          <w:rFonts w:ascii="Garamond" w:hAnsi="Garamond" w:cs="Arial"/>
          <w:color w:val="002060"/>
        </w:rPr>
        <w:t xml:space="preserve">3. </w:t>
      </w:r>
      <w:r w:rsidRPr="000B1F4A">
        <w:rPr>
          <w:rFonts w:ascii="Garamond" w:hAnsi="Garamond" w:cs="Arial"/>
          <w:color w:val="002060"/>
        </w:rPr>
        <w:tab/>
        <w:t>A child may be identified as missing</w:t>
      </w:r>
    </w:p>
    <w:p w14:paraId="06B38465" w14:textId="2019F11E" w:rsidR="008B5DDA" w:rsidRPr="000B1F4A" w:rsidRDefault="008B5DDA" w:rsidP="008B5DDA">
      <w:pPr>
        <w:numPr>
          <w:ilvl w:val="0"/>
          <w:numId w:val="5"/>
        </w:numPr>
        <w:autoSpaceDE w:val="0"/>
        <w:autoSpaceDN w:val="0"/>
        <w:adjustRightInd w:val="0"/>
        <w:spacing w:after="0" w:line="240" w:lineRule="auto"/>
        <w:jc w:val="both"/>
        <w:rPr>
          <w:rFonts w:ascii="Garamond" w:hAnsi="Garamond" w:cs="Arial"/>
          <w:color w:val="002060"/>
        </w:rPr>
      </w:pPr>
      <w:r w:rsidRPr="000B1F4A">
        <w:rPr>
          <w:rFonts w:ascii="Garamond" w:hAnsi="Garamond" w:cs="Arial"/>
          <w:color w:val="002060"/>
        </w:rPr>
        <w:t xml:space="preserve">If an absence from school </w:t>
      </w:r>
      <w:r w:rsidR="009F4848" w:rsidRPr="000B1F4A">
        <w:rPr>
          <w:rFonts w:ascii="Garamond" w:hAnsi="Garamond" w:cs="Arial"/>
          <w:color w:val="002060"/>
        </w:rPr>
        <w:t>cannot</w:t>
      </w:r>
      <w:r w:rsidRPr="000B1F4A">
        <w:rPr>
          <w:rFonts w:ascii="Garamond" w:hAnsi="Garamond" w:cs="Arial"/>
          <w:color w:val="002060"/>
        </w:rPr>
        <w:t xml:space="preserve"> be confirmed by contacting the home contact</w:t>
      </w:r>
    </w:p>
    <w:p w14:paraId="2FEABEEE" w14:textId="77777777" w:rsidR="008B5DDA" w:rsidRPr="000B1F4A" w:rsidRDefault="008B5DDA" w:rsidP="008B5DDA">
      <w:pPr>
        <w:numPr>
          <w:ilvl w:val="0"/>
          <w:numId w:val="5"/>
        </w:numPr>
        <w:autoSpaceDE w:val="0"/>
        <w:autoSpaceDN w:val="0"/>
        <w:adjustRightInd w:val="0"/>
        <w:spacing w:after="0" w:line="240" w:lineRule="auto"/>
        <w:jc w:val="both"/>
        <w:rPr>
          <w:rFonts w:ascii="Garamond" w:hAnsi="Garamond" w:cs="Arial"/>
          <w:color w:val="002060"/>
        </w:rPr>
      </w:pPr>
      <w:r w:rsidRPr="000B1F4A">
        <w:rPr>
          <w:rFonts w:ascii="Garamond" w:hAnsi="Garamond" w:cs="Arial"/>
          <w:color w:val="002060"/>
        </w:rPr>
        <w:t>Off-site if there is a child missed at a head count or role call</w:t>
      </w:r>
    </w:p>
    <w:p w14:paraId="5BAB78B1" w14:textId="77777777" w:rsidR="008B5DDA" w:rsidRPr="000B1F4A" w:rsidRDefault="008B5DDA" w:rsidP="008B5DDA">
      <w:pPr>
        <w:numPr>
          <w:ilvl w:val="0"/>
          <w:numId w:val="5"/>
        </w:numPr>
        <w:autoSpaceDE w:val="0"/>
        <w:autoSpaceDN w:val="0"/>
        <w:adjustRightInd w:val="0"/>
        <w:spacing w:after="0" w:line="240" w:lineRule="auto"/>
        <w:jc w:val="both"/>
        <w:rPr>
          <w:rFonts w:ascii="Garamond" w:hAnsi="Garamond" w:cs="Arial"/>
          <w:color w:val="002060"/>
        </w:rPr>
      </w:pPr>
      <w:r w:rsidRPr="000B1F4A">
        <w:rPr>
          <w:rFonts w:ascii="Garamond" w:hAnsi="Garamond" w:cs="Arial"/>
          <w:color w:val="002060"/>
        </w:rPr>
        <w:t>On-site if a child does not show at a lesson or activity</w:t>
      </w:r>
    </w:p>
    <w:p w14:paraId="5C41FC09" w14:textId="77777777" w:rsidR="008B5DDA" w:rsidRPr="000B1F4A" w:rsidRDefault="008B5DDA" w:rsidP="008B5DDA">
      <w:pPr>
        <w:numPr>
          <w:ilvl w:val="0"/>
          <w:numId w:val="5"/>
        </w:numPr>
        <w:autoSpaceDE w:val="0"/>
        <w:autoSpaceDN w:val="0"/>
        <w:adjustRightInd w:val="0"/>
        <w:spacing w:after="0" w:line="240" w:lineRule="auto"/>
        <w:jc w:val="both"/>
        <w:rPr>
          <w:rFonts w:ascii="Garamond" w:hAnsi="Garamond" w:cs="Arial"/>
          <w:color w:val="002060"/>
        </w:rPr>
      </w:pPr>
      <w:r w:rsidRPr="000B1F4A">
        <w:rPr>
          <w:rFonts w:ascii="Garamond" w:hAnsi="Garamond" w:cs="Arial"/>
          <w:color w:val="002060"/>
        </w:rPr>
        <w:t>By a report of missing by a fellow pupil</w:t>
      </w:r>
    </w:p>
    <w:p w14:paraId="6A6EC806" w14:textId="77777777" w:rsidR="008B5DDA" w:rsidRPr="000B1F4A" w:rsidRDefault="008B5DDA" w:rsidP="008B5DDA">
      <w:pPr>
        <w:spacing w:after="0" w:line="240" w:lineRule="auto"/>
        <w:ind w:left="1440"/>
        <w:jc w:val="both"/>
        <w:rPr>
          <w:rFonts w:ascii="Garamond" w:hAnsi="Garamond" w:cs="Arial"/>
          <w:color w:val="002060"/>
        </w:rPr>
      </w:pPr>
    </w:p>
    <w:p w14:paraId="36FC7774" w14:textId="77777777" w:rsidR="008B5DDA" w:rsidRPr="000B1F4A" w:rsidRDefault="008B5DDA" w:rsidP="008B5DDA">
      <w:pPr>
        <w:spacing w:after="0" w:line="240" w:lineRule="auto"/>
        <w:ind w:left="720" w:hanging="720"/>
        <w:jc w:val="both"/>
        <w:rPr>
          <w:rFonts w:ascii="Garamond" w:hAnsi="Garamond" w:cs="Arial"/>
          <w:color w:val="002060"/>
        </w:rPr>
      </w:pPr>
      <w:r w:rsidRPr="000B1F4A">
        <w:rPr>
          <w:rFonts w:ascii="Garamond" w:hAnsi="Garamond" w:cs="Arial"/>
          <w:color w:val="002060"/>
        </w:rPr>
        <w:t>4.</w:t>
      </w:r>
      <w:r w:rsidRPr="000B1F4A">
        <w:rPr>
          <w:rFonts w:ascii="Garamond" w:hAnsi="Garamond" w:cs="Arial"/>
          <w:color w:val="002060"/>
        </w:rPr>
        <w:tab/>
        <w:t xml:space="preserve">On discovering that a child is missing from the location or group where he/she should be the following procedure should be followed:     </w:t>
      </w:r>
    </w:p>
    <w:p w14:paraId="0E7F7EDA" w14:textId="77777777" w:rsidR="008B5DDA" w:rsidRPr="000B1F4A" w:rsidRDefault="008B5DDA" w:rsidP="008B5DDA">
      <w:pPr>
        <w:spacing w:after="0" w:line="240" w:lineRule="auto"/>
        <w:jc w:val="both"/>
        <w:rPr>
          <w:rFonts w:ascii="Garamond" w:hAnsi="Garamond" w:cs="Arial"/>
          <w:color w:val="002060"/>
        </w:rPr>
      </w:pPr>
    </w:p>
    <w:p w14:paraId="4C321F47" w14:textId="77777777" w:rsidR="008B5DDA" w:rsidRPr="000B1F4A" w:rsidRDefault="008B5DDA" w:rsidP="008B5DDA">
      <w:pPr>
        <w:numPr>
          <w:ilvl w:val="0"/>
          <w:numId w:val="4"/>
        </w:numPr>
        <w:autoSpaceDE w:val="0"/>
        <w:autoSpaceDN w:val="0"/>
        <w:adjustRightInd w:val="0"/>
        <w:spacing w:after="0" w:line="240" w:lineRule="auto"/>
        <w:jc w:val="both"/>
        <w:rPr>
          <w:rFonts w:ascii="Garamond" w:hAnsi="Garamond" w:cs="Arial"/>
          <w:color w:val="002060"/>
        </w:rPr>
      </w:pPr>
      <w:r w:rsidRPr="000B1F4A">
        <w:rPr>
          <w:rFonts w:ascii="Garamond" w:hAnsi="Garamond" w:cs="Arial"/>
          <w:color w:val="002060"/>
        </w:rPr>
        <w:t>Ensure initially by asking other children and subsequently by checking the register that the child was in school at the start of the session.</w:t>
      </w:r>
    </w:p>
    <w:p w14:paraId="39E6B578" w14:textId="77777777" w:rsidR="008B5DDA" w:rsidRPr="000B1F4A" w:rsidRDefault="008B5DDA" w:rsidP="008B5DDA">
      <w:pPr>
        <w:spacing w:after="0" w:line="240" w:lineRule="auto"/>
        <w:jc w:val="both"/>
        <w:rPr>
          <w:rFonts w:ascii="Garamond" w:hAnsi="Garamond" w:cs="Arial"/>
          <w:color w:val="002060"/>
        </w:rPr>
      </w:pPr>
    </w:p>
    <w:p w14:paraId="62CC8BCB" w14:textId="77777777" w:rsidR="008B5DDA" w:rsidRPr="000B1F4A" w:rsidRDefault="008B5DDA" w:rsidP="008B5DDA">
      <w:pPr>
        <w:numPr>
          <w:ilvl w:val="0"/>
          <w:numId w:val="4"/>
        </w:numPr>
        <w:autoSpaceDE w:val="0"/>
        <w:autoSpaceDN w:val="0"/>
        <w:adjustRightInd w:val="0"/>
        <w:spacing w:after="0" w:line="240" w:lineRule="auto"/>
        <w:jc w:val="both"/>
        <w:rPr>
          <w:rFonts w:ascii="Garamond" w:hAnsi="Garamond" w:cs="Arial"/>
          <w:color w:val="002060"/>
        </w:rPr>
      </w:pPr>
      <w:r w:rsidRPr="000B1F4A">
        <w:rPr>
          <w:rFonts w:ascii="Garamond" w:hAnsi="Garamond" w:cs="Arial"/>
          <w:color w:val="002060"/>
        </w:rPr>
        <w:t>Check by asking the children, consulting the music timetable, team lists etc whether the child should be elsewhere involved in a school activity.</w:t>
      </w:r>
    </w:p>
    <w:p w14:paraId="5C1BC45C" w14:textId="77777777" w:rsidR="008B5DDA" w:rsidRPr="000B1F4A" w:rsidRDefault="008B5DDA" w:rsidP="008B5DDA">
      <w:pPr>
        <w:spacing w:after="0" w:line="240" w:lineRule="auto"/>
        <w:jc w:val="both"/>
        <w:rPr>
          <w:rFonts w:ascii="Garamond" w:hAnsi="Garamond" w:cs="Arial"/>
          <w:color w:val="002060"/>
        </w:rPr>
      </w:pPr>
    </w:p>
    <w:p w14:paraId="3048E08E" w14:textId="4B3823E1" w:rsidR="008B5DDA" w:rsidRPr="000B1F4A" w:rsidRDefault="008B5DDA" w:rsidP="008B5DDA">
      <w:pPr>
        <w:numPr>
          <w:ilvl w:val="0"/>
          <w:numId w:val="4"/>
        </w:numPr>
        <w:autoSpaceDE w:val="0"/>
        <w:autoSpaceDN w:val="0"/>
        <w:adjustRightInd w:val="0"/>
        <w:spacing w:after="0" w:line="240" w:lineRule="auto"/>
        <w:jc w:val="both"/>
        <w:rPr>
          <w:rFonts w:ascii="Garamond" w:hAnsi="Garamond" w:cs="Arial"/>
          <w:color w:val="002060"/>
        </w:rPr>
      </w:pPr>
      <w:r w:rsidRPr="000B1F4A">
        <w:rPr>
          <w:rFonts w:ascii="Garamond" w:hAnsi="Garamond" w:cs="Arial"/>
          <w:color w:val="002060"/>
        </w:rPr>
        <w:t xml:space="preserve">Check with the child’s peers and with the office </w:t>
      </w:r>
      <w:proofErr w:type="gramStart"/>
      <w:r w:rsidRPr="000B1F4A">
        <w:rPr>
          <w:rFonts w:ascii="Garamond" w:hAnsi="Garamond" w:cs="Arial"/>
          <w:color w:val="002060"/>
        </w:rPr>
        <w:t>whether or not</w:t>
      </w:r>
      <w:proofErr w:type="gramEnd"/>
      <w:r w:rsidRPr="000B1F4A">
        <w:rPr>
          <w:rFonts w:ascii="Garamond" w:hAnsi="Garamond" w:cs="Arial"/>
          <w:color w:val="002060"/>
        </w:rPr>
        <w:t xml:space="preserve"> the child was unwell and may be in sick bay or have gone home</w:t>
      </w:r>
      <w:r w:rsidR="00F71613">
        <w:rPr>
          <w:rFonts w:ascii="Garamond" w:hAnsi="Garamond" w:cs="Arial"/>
          <w:color w:val="002060"/>
        </w:rPr>
        <w:t>.</w:t>
      </w:r>
    </w:p>
    <w:p w14:paraId="76DB66F9" w14:textId="77777777" w:rsidR="008B5DDA" w:rsidRPr="000B1F4A" w:rsidRDefault="008B5DDA" w:rsidP="008B5DDA">
      <w:pPr>
        <w:spacing w:after="0" w:line="240" w:lineRule="auto"/>
        <w:jc w:val="both"/>
        <w:rPr>
          <w:rFonts w:ascii="Garamond" w:hAnsi="Garamond" w:cs="Arial"/>
          <w:color w:val="002060"/>
        </w:rPr>
      </w:pPr>
    </w:p>
    <w:p w14:paraId="5A0A51EC" w14:textId="77777777" w:rsidR="008B5DDA" w:rsidRPr="000B1F4A" w:rsidRDefault="008B5DDA" w:rsidP="008B5DDA">
      <w:pPr>
        <w:numPr>
          <w:ilvl w:val="0"/>
          <w:numId w:val="4"/>
        </w:numPr>
        <w:autoSpaceDE w:val="0"/>
        <w:autoSpaceDN w:val="0"/>
        <w:adjustRightInd w:val="0"/>
        <w:spacing w:after="0" w:line="240" w:lineRule="auto"/>
        <w:jc w:val="both"/>
        <w:rPr>
          <w:rFonts w:ascii="Garamond" w:hAnsi="Garamond" w:cs="Arial"/>
          <w:color w:val="002060"/>
        </w:rPr>
      </w:pPr>
      <w:r w:rsidRPr="000B1F4A">
        <w:rPr>
          <w:rFonts w:ascii="Garamond" w:hAnsi="Garamond" w:cs="Arial"/>
          <w:color w:val="002060"/>
        </w:rPr>
        <w:t xml:space="preserve">Check with the child’s peers and with the office </w:t>
      </w:r>
      <w:proofErr w:type="gramStart"/>
      <w:r w:rsidRPr="000B1F4A">
        <w:rPr>
          <w:rFonts w:ascii="Garamond" w:hAnsi="Garamond" w:cs="Arial"/>
          <w:color w:val="002060"/>
        </w:rPr>
        <w:t>whether or not</w:t>
      </w:r>
      <w:proofErr w:type="gramEnd"/>
      <w:r w:rsidRPr="000B1F4A">
        <w:rPr>
          <w:rFonts w:ascii="Garamond" w:hAnsi="Garamond" w:cs="Arial"/>
          <w:color w:val="002060"/>
        </w:rPr>
        <w:t xml:space="preserve"> the child has been collected from school for a dentist/doctor appointment, visit to another school etc.</w:t>
      </w:r>
    </w:p>
    <w:p w14:paraId="58F5A120" w14:textId="77777777" w:rsidR="008B5DDA" w:rsidRPr="000B1F4A" w:rsidRDefault="008B5DDA" w:rsidP="008B5DDA">
      <w:pPr>
        <w:spacing w:after="0" w:line="240" w:lineRule="auto"/>
        <w:jc w:val="both"/>
        <w:rPr>
          <w:rFonts w:ascii="Garamond" w:hAnsi="Garamond" w:cs="Arial"/>
          <w:color w:val="002060"/>
        </w:rPr>
      </w:pPr>
    </w:p>
    <w:p w14:paraId="62333305" w14:textId="77777777" w:rsidR="008B5DDA" w:rsidRPr="000B1F4A" w:rsidRDefault="008B5DDA" w:rsidP="008B5DDA">
      <w:pPr>
        <w:numPr>
          <w:ilvl w:val="0"/>
          <w:numId w:val="4"/>
        </w:numPr>
        <w:autoSpaceDE w:val="0"/>
        <w:autoSpaceDN w:val="0"/>
        <w:adjustRightInd w:val="0"/>
        <w:spacing w:after="0" w:line="240" w:lineRule="auto"/>
        <w:jc w:val="both"/>
        <w:rPr>
          <w:rFonts w:ascii="Garamond" w:hAnsi="Garamond" w:cs="Arial"/>
          <w:color w:val="002060"/>
        </w:rPr>
      </w:pPr>
      <w:r w:rsidRPr="000B1F4A">
        <w:rPr>
          <w:rFonts w:ascii="Garamond" w:hAnsi="Garamond" w:cs="Arial"/>
          <w:color w:val="002060"/>
        </w:rPr>
        <w:t>Notify the school office that the child is missing. The office should then notify the Headmaster and or his Deputies.</w:t>
      </w:r>
    </w:p>
    <w:p w14:paraId="61394452" w14:textId="77777777" w:rsidR="008B5DDA" w:rsidRPr="000B1F4A" w:rsidRDefault="008B5DDA" w:rsidP="008B5DDA">
      <w:pPr>
        <w:spacing w:after="0" w:line="240" w:lineRule="auto"/>
        <w:jc w:val="both"/>
        <w:rPr>
          <w:rFonts w:ascii="Garamond" w:hAnsi="Garamond" w:cs="Arial"/>
          <w:color w:val="002060"/>
        </w:rPr>
      </w:pPr>
    </w:p>
    <w:p w14:paraId="6CFEE124" w14:textId="77777777" w:rsidR="008B5DDA" w:rsidRPr="000B1F4A" w:rsidRDefault="008B5DDA" w:rsidP="008B5DDA">
      <w:pPr>
        <w:numPr>
          <w:ilvl w:val="0"/>
          <w:numId w:val="4"/>
        </w:numPr>
        <w:autoSpaceDE w:val="0"/>
        <w:autoSpaceDN w:val="0"/>
        <w:adjustRightInd w:val="0"/>
        <w:spacing w:after="0" w:line="240" w:lineRule="auto"/>
        <w:jc w:val="both"/>
        <w:rPr>
          <w:rFonts w:ascii="Garamond" w:hAnsi="Garamond" w:cs="Arial"/>
          <w:color w:val="002060"/>
        </w:rPr>
      </w:pPr>
      <w:r w:rsidRPr="000B1F4A">
        <w:rPr>
          <w:rFonts w:ascii="Garamond" w:hAnsi="Garamond" w:cs="Arial"/>
          <w:color w:val="002060"/>
        </w:rPr>
        <w:t xml:space="preserve">Enquire of the child’s peers when and where the child was last </w:t>
      </w:r>
      <w:proofErr w:type="gramStart"/>
      <w:r w:rsidRPr="000B1F4A">
        <w:rPr>
          <w:rFonts w:ascii="Garamond" w:hAnsi="Garamond" w:cs="Arial"/>
          <w:color w:val="002060"/>
        </w:rPr>
        <w:t>seen,</w:t>
      </w:r>
      <w:proofErr w:type="gramEnd"/>
      <w:r w:rsidRPr="000B1F4A">
        <w:rPr>
          <w:rFonts w:ascii="Garamond" w:hAnsi="Garamond" w:cs="Arial"/>
          <w:color w:val="002060"/>
        </w:rPr>
        <w:t xml:space="preserve"> whether the child was upset or might have had reason to go missing and whether anyone knows here he/she might have gone.</w:t>
      </w:r>
    </w:p>
    <w:p w14:paraId="09101CBD" w14:textId="77777777" w:rsidR="008B5DDA" w:rsidRPr="000B1F4A" w:rsidRDefault="008B5DDA" w:rsidP="008B5DDA">
      <w:pPr>
        <w:spacing w:after="0" w:line="240" w:lineRule="auto"/>
        <w:jc w:val="both"/>
        <w:rPr>
          <w:rFonts w:ascii="Garamond" w:hAnsi="Garamond" w:cs="Arial"/>
          <w:color w:val="002060"/>
        </w:rPr>
      </w:pPr>
    </w:p>
    <w:p w14:paraId="4A2B3F79" w14:textId="77777777" w:rsidR="008B5DDA" w:rsidRPr="000B1F4A" w:rsidRDefault="008B5DDA" w:rsidP="008B5DDA">
      <w:pPr>
        <w:spacing w:after="0" w:line="240" w:lineRule="auto"/>
        <w:ind w:left="720"/>
        <w:jc w:val="both"/>
        <w:rPr>
          <w:rFonts w:ascii="Garamond" w:hAnsi="Garamond" w:cs="Arial"/>
          <w:color w:val="002060"/>
        </w:rPr>
      </w:pPr>
      <w:r w:rsidRPr="000B1F4A">
        <w:rPr>
          <w:rFonts w:ascii="Garamond" w:hAnsi="Garamond" w:cs="Arial"/>
          <w:color w:val="002060"/>
        </w:rPr>
        <w:t>Ensure the safety of the children you are responsible for by enlisting the help of a colleague to look after the children or to expedite a search.</w:t>
      </w:r>
    </w:p>
    <w:p w14:paraId="782EE35D" w14:textId="77777777" w:rsidR="008B5DDA" w:rsidRPr="000B1F4A" w:rsidRDefault="008B5DDA" w:rsidP="008B5DDA">
      <w:pPr>
        <w:spacing w:after="0" w:line="240" w:lineRule="auto"/>
        <w:jc w:val="both"/>
        <w:rPr>
          <w:rFonts w:ascii="Garamond" w:hAnsi="Garamond" w:cs="Arial"/>
          <w:color w:val="002060"/>
        </w:rPr>
      </w:pPr>
    </w:p>
    <w:p w14:paraId="39D561E5" w14:textId="57AF9D77" w:rsidR="008B5DDA" w:rsidRPr="000B1F4A" w:rsidRDefault="008B5DDA" w:rsidP="008B5DDA">
      <w:pPr>
        <w:spacing w:after="0" w:line="240" w:lineRule="auto"/>
        <w:ind w:left="720" w:hanging="720"/>
        <w:jc w:val="both"/>
        <w:rPr>
          <w:rFonts w:ascii="Garamond" w:hAnsi="Garamond" w:cs="Arial"/>
          <w:color w:val="002060"/>
        </w:rPr>
      </w:pPr>
      <w:r w:rsidRPr="000B1F4A">
        <w:rPr>
          <w:rFonts w:ascii="Garamond" w:hAnsi="Garamond" w:cs="Arial"/>
          <w:color w:val="002060"/>
        </w:rPr>
        <w:t>4.</w:t>
      </w:r>
      <w:r w:rsidRPr="000B1F4A">
        <w:rPr>
          <w:rFonts w:ascii="Garamond" w:hAnsi="Garamond" w:cs="Arial"/>
          <w:color w:val="002060"/>
        </w:rPr>
        <w:tab/>
        <w:t>Initial searches may be conducted by the member of staff responsible with the help of colleagues and/or older children.  If these are unsuccessful a more thorough search should be coordinated from the school office by the Headmaster, his Deput</w:t>
      </w:r>
      <w:r w:rsidR="00087894" w:rsidRPr="000B1F4A">
        <w:rPr>
          <w:rFonts w:ascii="Garamond" w:hAnsi="Garamond" w:cs="Arial"/>
          <w:color w:val="002060"/>
        </w:rPr>
        <w:t>ies</w:t>
      </w:r>
      <w:r w:rsidRPr="000B1F4A">
        <w:rPr>
          <w:rFonts w:ascii="Garamond" w:hAnsi="Garamond" w:cs="Arial"/>
          <w:color w:val="002060"/>
        </w:rPr>
        <w:t xml:space="preserve"> or a senior member of staff.</w:t>
      </w:r>
    </w:p>
    <w:p w14:paraId="4A195273" w14:textId="77777777" w:rsidR="008B5DDA" w:rsidRPr="000B1F4A" w:rsidRDefault="008B5DDA" w:rsidP="008B5DDA">
      <w:pPr>
        <w:spacing w:after="0" w:line="240" w:lineRule="auto"/>
        <w:jc w:val="both"/>
        <w:rPr>
          <w:rFonts w:ascii="Garamond" w:hAnsi="Garamond" w:cs="Arial"/>
          <w:color w:val="002060"/>
        </w:rPr>
      </w:pPr>
    </w:p>
    <w:p w14:paraId="487CF1D3" w14:textId="04DF8C06" w:rsidR="008B5DDA" w:rsidRPr="000B1F4A" w:rsidRDefault="008B5DDA" w:rsidP="008B5DDA">
      <w:pPr>
        <w:spacing w:after="0" w:line="240" w:lineRule="auto"/>
        <w:ind w:left="720"/>
        <w:jc w:val="both"/>
        <w:rPr>
          <w:rFonts w:ascii="Garamond" w:hAnsi="Garamond" w:cs="Arial"/>
          <w:color w:val="002060"/>
        </w:rPr>
      </w:pPr>
      <w:r w:rsidRPr="000B1F4A">
        <w:rPr>
          <w:rFonts w:ascii="Garamond" w:hAnsi="Garamond" w:cs="Arial"/>
          <w:color w:val="002060"/>
        </w:rPr>
        <w:t xml:space="preserve">Arrange a search of likely areas of the school: where the child was last seen, toilets, cloakroom, changing room, empty classrooms, less visible areas of the playground, the musical instrument store, any known favourite </w:t>
      </w:r>
      <w:proofErr w:type="spellStart"/>
      <w:r w:rsidRPr="000B1F4A">
        <w:rPr>
          <w:rFonts w:ascii="Garamond" w:hAnsi="Garamond" w:cs="Arial"/>
          <w:color w:val="002060"/>
        </w:rPr>
        <w:t>place</w:t>
      </w:r>
      <w:r w:rsidR="00F71613">
        <w:rPr>
          <w:rFonts w:ascii="Garamond" w:hAnsi="Garamond" w:cs="Arial"/>
          <w:color w:val="002060"/>
        </w:rPr>
        <w:t>.</w:t>
      </w:r>
      <w:r w:rsidRPr="000B1F4A">
        <w:rPr>
          <w:rFonts w:ascii="Garamond" w:hAnsi="Garamond" w:cs="Arial"/>
          <w:color w:val="002060"/>
        </w:rPr>
        <w:t>These</w:t>
      </w:r>
      <w:proofErr w:type="spellEnd"/>
      <w:r w:rsidRPr="000B1F4A">
        <w:rPr>
          <w:rFonts w:ascii="Garamond" w:hAnsi="Garamond" w:cs="Arial"/>
          <w:color w:val="002060"/>
        </w:rPr>
        <w:t xml:space="preserve"> should be carried out swiftly and if they have not borne fruit it should be assumed that the child may have left the premises. It may be appropriate to hold a fire drill. </w:t>
      </w:r>
    </w:p>
    <w:p w14:paraId="7C5602A4" w14:textId="77777777" w:rsidR="008B5DDA" w:rsidRPr="000B1F4A" w:rsidRDefault="008B5DDA" w:rsidP="008B5DDA">
      <w:pPr>
        <w:spacing w:after="0" w:line="240" w:lineRule="auto"/>
        <w:jc w:val="both"/>
        <w:rPr>
          <w:rFonts w:ascii="Garamond" w:hAnsi="Garamond" w:cs="Arial"/>
          <w:color w:val="002060"/>
        </w:rPr>
      </w:pPr>
    </w:p>
    <w:p w14:paraId="0AB0495D" w14:textId="59F805DD" w:rsidR="008B5DDA" w:rsidRPr="000B1F4A" w:rsidRDefault="008B5DDA" w:rsidP="008B5DDA">
      <w:pPr>
        <w:spacing w:after="0" w:line="240" w:lineRule="auto"/>
        <w:ind w:left="720" w:hanging="720"/>
        <w:jc w:val="both"/>
        <w:rPr>
          <w:rFonts w:ascii="Garamond" w:hAnsi="Garamond" w:cs="Arial"/>
          <w:color w:val="002060"/>
        </w:rPr>
      </w:pPr>
      <w:r w:rsidRPr="000B1F4A">
        <w:rPr>
          <w:rFonts w:ascii="Garamond" w:hAnsi="Garamond" w:cs="Arial"/>
          <w:color w:val="002060"/>
        </w:rPr>
        <w:t>5.</w:t>
      </w:r>
      <w:r w:rsidRPr="000B1F4A">
        <w:rPr>
          <w:rFonts w:ascii="Garamond" w:hAnsi="Garamond" w:cs="Arial"/>
          <w:color w:val="002060"/>
        </w:rPr>
        <w:tab/>
        <w:t xml:space="preserve">Parents should be notified by the senior member of staff present (contact numbers kept </w:t>
      </w:r>
      <w:r w:rsidR="00087894" w:rsidRPr="000B1F4A">
        <w:rPr>
          <w:rFonts w:ascii="Garamond" w:hAnsi="Garamond" w:cs="Arial"/>
          <w:color w:val="002060"/>
        </w:rPr>
        <w:t>on Engage</w:t>
      </w:r>
      <w:r w:rsidRPr="000B1F4A">
        <w:rPr>
          <w:rFonts w:ascii="Garamond" w:hAnsi="Garamond" w:cs="Arial"/>
          <w:color w:val="002060"/>
        </w:rPr>
        <w:t>) trying not to alarm them unduly and emphasising that they are being told as a precaution.  They should be asked if the child has been in touch and be asked to keep phone contact lines open to facilitate prompt liaison.  They should be asked about the possibility of the child trying to go home or visiting nearby friends or relatives.  Any likely route or method of transport should be considered.  Wherever possible someone should remain at home in case the child arrives there or tries to get in touch.  A parent may be able to search along any route likely to be taken by the child.</w:t>
      </w:r>
    </w:p>
    <w:p w14:paraId="27FB2AF6" w14:textId="77777777" w:rsidR="008B5DDA" w:rsidRPr="000B1F4A" w:rsidRDefault="008B5DDA" w:rsidP="008B5DDA">
      <w:pPr>
        <w:spacing w:after="0" w:line="240" w:lineRule="auto"/>
        <w:ind w:left="720" w:hanging="720"/>
        <w:jc w:val="both"/>
        <w:rPr>
          <w:rFonts w:ascii="Garamond" w:hAnsi="Garamond" w:cs="Arial"/>
          <w:color w:val="002060"/>
        </w:rPr>
      </w:pPr>
    </w:p>
    <w:p w14:paraId="69ABDF5B" w14:textId="1B05D484" w:rsidR="008B5DDA" w:rsidRPr="000B1F4A" w:rsidRDefault="008B5DDA" w:rsidP="008B5DDA">
      <w:pPr>
        <w:spacing w:after="0" w:line="240" w:lineRule="auto"/>
        <w:ind w:left="720" w:hanging="720"/>
        <w:jc w:val="both"/>
        <w:rPr>
          <w:rFonts w:ascii="Garamond" w:hAnsi="Garamond" w:cs="Arial"/>
          <w:color w:val="002060"/>
        </w:rPr>
      </w:pPr>
      <w:r w:rsidRPr="000B1F4A">
        <w:rPr>
          <w:rFonts w:ascii="Garamond" w:hAnsi="Garamond" w:cs="Arial"/>
          <w:color w:val="002060"/>
        </w:rPr>
        <w:t xml:space="preserve">6. </w:t>
      </w:r>
      <w:r w:rsidRPr="000B1F4A">
        <w:rPr>
          <w:rFonts w:ascii="Garamond" w:hAnsi="Garamond" w:cs="Arial"/>
          <w:color w:val="002060"/>
        </w:rPr>
        <w:tab/>
        <w:t>The police should be notified by telephoning 999 (if th</w:t>
      </w:r>
      <w:r w:rsidR="00087894" w:rsidRPr="000B1F4A">
        <w:rPr>
          <w:rFonts w:ascii="Garamond" w:hAnsi="Garamond" w:cs="Arial"/>
          <w:color w:val="002060"/>
        </w:rPr>
        <w:t>e</w:t>
      </w:r>
      <w:r w:rsidRPr="000B1F4A">
        <w:rPr>
          <w:rFonts w:ascii="Garamond" w:hAnsi="Garamond" w:cs="Arial"/>
          <w:color w:val="002060"/>
        </w:rPr>
        <w:t xml:space="preserve"> child is thought to be in immediate danger), or 101, giving the name and age of the child and a physical description, including clothing.</w:t>
      </w:r>
      <w:r w:rsidRPr="000B1F4A">
        <w:rPr>
          <w:rFonts w:ascii="Garamond" w:hAnsi="Garamond" w:cs="Arial"/>
          <w:color w:val="002060"/>
        </w:rPr>
        <w:tab/>
      </w:r>
    </w:p>
    <w:p w14:paraId="01A4848C" w14:textId="77777777" w:rsidR="008B5DDA" w:rsidRPr="000B1F4A" w:rsidRDefault="008B5DDA" w:rsidP="008B5DDA">
      <w:pPr>
        <w:spacing w:after="0" w:line="240" w:lineRule="auto"/>
        <w:ind w:left="720" w:hanging="720"/>
        <w:jc w:val="both"/>
        <w:rPr>
          <w:rFonts w:ascii="Garamond" w:hAnsi="Garamond" w:cs="Arial"/>
          <w:color w:val="002060"/>
        </w:rPr>
      </w:pPr>
    </w:p>
    <w:p w14:paraId="1F7DA436" w14:textId="77777777" w:rsidR="008B5DDA" w:rsidRPr="000B1F4A" w:rsidRDefault="008B5DDA" w:rsidP="008B5DDA">
      <w:pPr>
        <w:spacing w:after="0" w:line="240" w:lineRule="auto"/>
        <w:ind w:left="720" w:hanging="720"/>
        <w:jc w:val="both"/>
        <w:rPr>
          <w:rFonts w:ascii="Garamond" w:hAnsi="Garamond" w:cs="Arial"/>
          <w:color w:val="002060"/>
        </w:rPr>
      </w:pPr>
      <w:r w:rsidRPr="000B1F4A">
        <w:rPr>
          <w:rFonts w:ascii="Garamond" w:hAnsi="Garamond" w:cs="Arial"/>
          <w:color w:val="002060"/>
        </w:rPr>
        <w:t>7.</w:t>
      </w:r>
      <w:r w:rsidRPr="000B1F4A">
        <w:rPr>
          <w:rFonts w:ascii="Garamond" w:hAnsi="Garamond" w:cs="Arial"/>
          <w:color w:val="002060"/>
        </w:rPr>
        <w:tab/>
        <w:t>Any available staff should be sent to check the surrounding area as the child may not have ventured far from school.  Wherever possible staff should carry mobile phones, first ensuring that the office has a record of the mobile number.  Areas of search should be coordinated by the senior member of staff present to avoid duplication.</w:t>
      </w:r>
    </w:p>
    <w:p w14:paraId="32116BAF" w14:textId="77777777" w:rsidR="008B5DDA" w:rsidRPr="000B1F4A" w:rsidRDefault="008B5DDA" w:rsidP="008B5DDA">
      <w:pPr>
        <w:spacing w:after="0" w:line="240" w:lineRule="auto"/>
        <w:jc w:val="both"/>
        <w:rPr>
          <w:rFonts w:ascii="Garamond" w:hAnsi="Garamond" w:cs="Arial"/>
          <w:color w:val="002060"/>
        </w:rPr>
      </w:pPr>
    </w:p>
    <w:p w14:paraId="615CE32A" w14:textId="0F0B7DE7" w:rsidR="008B5DDA" w:rsidRPr="000B1F4A" w:rsidRDefault="008B5DDA" w:rsidP="008B5DDA">
      <w:pPr>
        <w:spacing w:after="0" w:line="240" w:lineRule="auto"/>
        <w:ind w:left="720" w:hanging="720"/>
        <w:jc w:val="both"/>
        <w:rPr>
          <w:rFonts w:ascii="Garamond" w:hAnsi="Garamond" w:cs="Arial"/>
          <w:color w:val="002060"/>
        </w:rPr>
      </w:pPr>
      <w:r w:rsidRPr="000B1F4A">
        <w:rPr>
          <w:rFonts w:ascii="Garamond" w:hAnsi="Garamond" w:cs="Arial"/>
          <w:color w:val="002060"/>
        </w:rPr>
        <w:t>8.</w:t>
      </w:r>
      <w:r w:rsidRPr="000B1F4A">
        <w:rPr>
          <w:rFonts w:ascii="Garamond" w:hAnsi="Garamond" w:cs="Arial"/>
          <w:color w:val="002060"/>
        </w:rPr>
        <w:tab/>
        <w:t>Depending upon the child and any likely destination</w:t>
      </w:r>
      <w:r w:rsidR="00906088">
        <w:rPr>
          <w:rFonts w:ascii="Garamond" w:hAnsi="Garamond" w:cs="Arial"/>
          <w:color w:val="002060"/>
        </w:rPr>
        <w:t>,</w:t>
      </w:r>
      <w:r w:rsidRPr="000B1F4A">
        <w:rPr>
          <w:rFonts w:ascii="Garamond" w:hAnsi="Garamond" w:cs="Arial"/>
          <w:color w:val="002060"/>
        </w:rPr>
        <w:t xml:space="preserve"> train and bus stations and the routes to them should be checked. </w:t>
      </w:r>
    </w:p>
    <w:p w14:paraId="4383A87F" w14:textId="77777777" w:rsidR="008B5DDA" w:rsidRPr="000B1F4A" w:rsidRDefault="008B5DDA" w:rsidP="008B5DDA">
      <w:pPr>
        <w:spacing w:after="0" w:line="240" w:lineRule="auto"/>
        <w:jc w:val="both"/>
        <w:rPr>
          <w:rFonts w:ascii="Garamond" w:hAnsi="Garamond" w:cs="Arial"/>
          <w:color w:val="002060"/>
        </w:rPr>
      </w:pPr>
    </w:p>
    <w:p w14:paraId="2CE3F764" w14:textId="77777777" w:rsidR="008B5DDA" w:rsidRPr="000B1F4A" w:rsidRDefault="008B5DDA" w:rsidP="008B5DDA">
      <w:pPr>
        <w:spacing w:after="0" w:line="240" w:lineRule="auto"/>
        <w:ind w:left="720" w:hanging="720"/>
        <w:jc w:val="both"/>
        <w:rPr>
          <w:rFonts w:ascii="Garamond" w:hAnsi="Garamond" w:cs="Arial"/>
          <w:color w:val="002060"/>
        </w:rPr>
      </w:pPr>
      <w:r w:rsidRPr="000B1F4A">
        <w:rPr>
          <w:rFonts w:ascii="Garamond" w:hAnsi="Garamond" w:cs="Arial"/>
          <w:color w:val="002060"/>
        </w:rPr>
        <w:t>9.</w:t>
      </w:r>
      <w:r w:rsidRPr="000B1F4A">
        <w:rPr>
          <w:rFonts w:ascii="Garamond" w:hAnsi="Garamond" w:cs="Arial"/>
          <w:color w:val="002060"/>
        </w:rPr>
        <w:tab/>
        <w:t xml:space="preserve">Further questioning of peers may reveal information about the cause of the child leaving school and/or the child’s possible intentions.  The possibility that the child may yet be in school or return to school of his/her own choice must be kept in mind.  </w:t>
      </w:r>
    </w:p>
    <w:p w14:paraId="40967658" w14:textId="77777777" w:rsidR="008B5DDA" w:rsidRPr="000B1F4A" w:rsidRDefault="008B5DDA" w:rsidP="008B5DDA">
      <w:pPr>
        <w:spacing w:after="0" w:line="240" w:lineRule="auto"/>
        <w:jc w:val="both"/>
        <w:rPr>
          <w:rFonts w:ascii="Garamond" w:hAnsi="Garamond" w:cs="Arial"/>
          <w:color w:val="002060"/>
        </w:rPr>
      </w:pPr>
    </w:p>
    <w:p w14:paraId="6746DE97" w14:textId="62414D7E" w:rsidR="008B5DDA" w:rsidRPr="000B1F4A" w:rsidRDefault="008B5DDA" w:rsidP="008B5DDA">
      <w:pPr>
        <w:spacing w:after="0" w:line="240" w:lineRule="auto"/>
        <w:ind w:left="720" w:hanging="720"/>
        <w:jc w:val="both"/>
        <w:rPr>
          <w:rFonts w:ascii="Garamond" w:hAnsi="Garamond" w:cs="Arial"/>
          <w:color w:val="002060"/>
        </w:rPr>
      </w:pPr>
      <w:r w:rsidRPr="000B1F4A">
        <w:rPr>
          <w:rFonts w:ascii="Garamond" w:hAnsi="Garamond" w:cs="Arial"/>
          <w:color w:val="002060"/>
        </w:rPr>
        <w:t>10.</w:t>
      </w:r>
      <w:r w:rsidRPr="000B1F4A">
        <w:rPr>
          <w:rFonts w:ascii="Garamond" w:hAnsi="Garamond" w:cs="Arial"/>
          <w:color w:val="002060"/>
        </w:rPr>
        <w:tab/>
        <w:t xml:space="preserve">The school must maintain good communication with the parents and with the police, taking further instructions from the latter if the child is not quickly found.    </w:t>
      </w:r>
    </w:p>
    <w:p w14:paraId="24D631C8" w14:textId="5F6DE87E" w:rsidR="008B5DDA" w:rsidRPr="000B1F4A" w:rsidRDefault="008B5DDA" w:rsidP="008B5DDA">
      <w:pPr>
        <w:spacing w:after="0" w:line="240" w:lineRule="auto"/>
        <w:jc w:val="both"/>
        <w:rPr>
          <w:rFonts w:ascii="Garamond" w:hAnsi="Garamond" w:cs="Arial"/>
          <w:color w:val="002060"/>
        </w:rPr>
      </w:pPr>
    </w:p>
    <w:p w14:paraId="1FB51B4E" w14:textId="06175755" w:rsidR="00A45AD5" w:rsidRDefault="008B5DDA" w:rsidP="008B5DDA">
      <w:pPr>
        <w:spacing w:after="0" w:line="240" w:lineRule="auto"/>
        <w:ind w:left="720" w:hanging="720"/>
        <w:jc w:val="both"/>
        <w:rPr>
          <w:rFonts w:ascii="Garamond" w:hAnsi="Garamond" w:cs="Arial"/>
          <w:color w:val="002060"/>
        </w:rPr>
      </w:pPr>
      <w:r w:rsidRPr="000B1F4A">
        <w:rPr>
          <w:rFonts w:ascii="Garamond" w:hAnsi="Garamond" w:cs="Arial"/>
          <w:color w:val="002060"/>
        </w:rPr>
        <w:t>1</w:t>
      </w:r>
      <w:r w:rsidR="00F71613">
        <w:rPr>
          <w:rFonts w:ascii="Garamond" w:hAnsi="Garamond" w:cs="Arial"/>
          <w:color w:val="002060"/>
        </w:rPr>
        <w:t>1</w:t>
      </w:r>
      <w:r w:rsidRPr="000B1F4A">
        <w:rPr>
          <w:rFonts w:ascii="Garamond" w:hAnsi="Garamond" w:cs="Arial"/>
          <w:color w:val="002060"/>
        </w:rPr>
        <w:t>.</w:t>
      </w:r>
      <w:r w:rsidRPr="000B1F4A">
        <w:rPr>
          <w:rFonts w:ascii="Garamond" w:hAnsi="Garamond" w:cs="Arial"/>
          <w:color w:val="002060"/>
        </w:rPr>
        <w:tab/>
        <w:t>A written record must be made of any incident of a pupil missing from school where that involves the pupil leaving the school premises without permission from a member of the school staff.  This will include the circumstances, the action taken and any reasons given by the pupil for being missing.</w:t>
      </w:r>
    </w:p>
    <w:p w14:paraId="61A1F7FD" w14:textId="4D721863" w:rsidR="00A45AD5" w:rsidRDefault="00A45AD5" w:rsidP="008B5DDA">
      <w:pPr>
        <w:spacing w:after="0" w:line="240" w:lineRule="auto"/>
        <w:ind w:left="720" w:hanging="720"/>
        <w:jc w:val="both"/>
        <w:rPr>
          <w:rFonts w:ascii="Garamond" w:hAnsi="Garamond" w:cs="Arial"/>
          <w:color w:val="002060"/>
        </w:rPr>
      </w:pPr>
    </w:p>
    <w:p w14:paraId="3E1DE872" w14:textId="23E8B1DE" w:rsidR="183511F5" w:rsidRDefault="183511F5" w:rsidP="3890C19F">
      <w:pPr>
        <w:spacing w:after="0" w:line="240" w:lineRule="auto"/>
        <w:ind w:left="720" w:hanging="720"/>
        <w:jc w:val="both"/>
        <w:rPr>
          <w:rFonts w:ascii="Garamond" w:eastAsia="Garamond" w:hAnsi="Garamond" w:cs="Garamond"/>
        </w:rPr>
      </w:pPr>
      <w:r w:rsidRPr="3890C19F">
        <w:rPr>
          <w:rFonts w:ascii="Garamond" w:eastAsia="Garamond" w:hAnsi="Garamond" w:cs="Garamond"/>
          <w:color w:val="002060"/>
          <w:lang w:val="en-US"/>
        </w:rPr>
        <w:t>1</w:t>
      </w:r>
      <w:r w:rsidR="00F71613">
        <w:rPr>
          <w:rFonts w:ascii="Garamond" w:eastAsia="Garamond" w:hAnsi="Garamond" w:cs="Garamond"/>
          <w:color w:val="002060"/>
          <w:lang w:val="en-US"/>
        </w:rPr>
        <w:t>2</w:t>
      </w:r>
      <w:r w:rsidRPr="007D2BAD">
        <w:rPr>
          <w:rFonts w:ascii="Garamond" w:eastAsia="Garamond" w:hAnsi="Garamond" w:cs="Garamond"/>
          <w:color w:val="002060"/>
          <w:lang w:val="en-US"/>
        </w:rPr>
        <w:t xml:space="preserve">.      </w:t>
      </w:r>
      <w:r w:rsidRPr="007D2BAD">
        <w:rPr>
          <w:rFonts w:ascii="Garamond" w:eastAsia="Garamond" w:hAnsi="Garamond" w:cs="Garamond"/>
          <w:color w:val="002060"/>
        </w:rPr>
        <w:t>If a pupil has been missing from school and is then returning to school after the incident, the school will decide if an individual risk assessment is to be put in place, a copy of which will be shared with parent/guardian.</w:t>
      </w:r>
      <w:r w:rsidRPr="3890C19F">
        <w:rPr>
          <w:rFonts w:ascii="Garamond" w:eastAsia="Garamond" w:hAnsi="Garamond" w:cs="Garamond"/>
          <w:color w:val="002060"/>
        </w:rPr>
        <w:t xml:space="preserve">                                              </w:t>
      </w:r>
      <w:r w:rsidRPr="3890C19F">
        <w:rPr>
          <w:rFonts w:ascii="Garamond" w:eastAsia="Garamond" w:hAnsi="Garamond" w:cs="Garamond"/>
        </w:rPr>
        <w:t xml:space="preserve"> </w:t>
      </w:r>
    </w:p>
    <w:p w14:paraId="56418888" w14:textId="6DA6E29E" w:rsidR="3890C19F" w:rsidRDefault="3890C19F" w:rsidP="3890C19F">
      <w:pPr>
        <w:spacing w:after="0" w:line="240" w:lineRule="auto"/>
        <w:jc w:val="both"/>
        <w:rPr>
          <w:rFonts w:ascii="Garamond" w:hAnsi="Garamond" w:cs="Arial"/>
          <w:color w:val="002060"/>
        </w:rPr>
      </w:pPr>
    </w:p>
    <w:p w14:paraId="13A4661A" w14:textId="77777777" w:rsidR="008B5DDA" w:rsidRPr="000B1F4A" w:rsidRDefault="008B5DDA" w:rsidP="008B5DDA">
      <w:pPr>
        <w:spacing w:after="0" w:line="240" w:lineRule="auto"/>
        <w:rPr>
          <w:rFonts w:ascii="Garamond" w:eastAsia="Times New Roman" w:hAnsi="Garamond" w:cs="Arial"/>
          <w:bCs/>
          <w:color w:val="002060"/>
          <w:szCs w:val="24"/>
          <w:lang w:eastAsia="en-GB"/>
        </w:rPr>
      </w:pPr>
    </w:p>
    <w:sectPr w:rsidR="008B5DDA" w:rsidRPr="000B1F4A" w:rsidSect="007675DE">
      <w:headerReference w:type="default" r:id="rId11"/>
      <w:footerReference w:type="default" r:id="rId12"/>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E06A0" w14:textId="77777777" w:rsidR="0012709A" w:rsidRDefault="0012709A" w:rsidP="00CC44BD">
      <w:pPr>
        <w:spacing w:after="0" w:line="240" w:lineRule="auto"/>
      </w:pPr>
      <w:r>
        <w:separator/>
      </w:r>
    </w:p>
  </w:endnote>
  <w:endnote w:type="continuationSeparator" w:id="0">
    <w:p w14:paraId="6109112E" w14:textId="77777777" w:rsidR="0012709A" w:rsidRDefault="0012709A" w:rsidP="00CC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9468" w14:textId="507192F1" w:rsidR="00B9420A" w:rsidRPr="004D2DAA" w:rsidRDefault="004D2DAA" w:rsidP="004D2DAA">
    <w:pPr>
      <w:pStyle w:val="Footer"/>
      <w:jc w:val="right"/>
      <w:rPr>
        <w:rFonts w:ascii="Garamond" w:hAnsi="Garamond"/>
        <w:sz w:val="18"/>
      </w:rPr>
    </w:pPr>
    <w:r>
      <w:rPr>
        <w:noProof/>
        <w:lang w:eastAsia="en-GB"/>
      </w:rPr>
      <w:drawing>
        <wp:anchor distT="0" distB="0" distL="114300" distR="114300" simplePos="0" relativeHeight="251659264" behindDoc="1" locked="0" layoutInCell="1" allowOverlap="1" wp14:anchorId="301131B5" wp14:editId="3CEF6AC8">
          <wp:simplePos x="0" y="0"/>
          <wp:positionH relativeFrom="column">
            <wp:posOffset>-914400</wp:posOffset>
          </wp:positionH>
          <wp:positionV relativeFrom="paragraph">
            <wp:posOffset>256540</wp:posOffset>
          </wp:positionV>
          <wp:extent cx="7556500" cy="24765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s-headmaster-letter-bottom.jpg"/>
                  <pic:cNvPicPr/>
                </pic:nvPicPr>
                <pic:blipFill rotWithShape="1">
                  <a:blip r:embed="rId1">
                    <a:extLst>
                      <a:ext uri="{28A0092B-C50C-407E-A947-70E740481C1C}">
                        <a14:useLocalDpi xmlns:a14="http://schemas.microsoft.com/office/drawing/2010/main" val="0"/>
                      </a:ext>
                    </a:extLst>
                  </a:blip>
                  <a:srcRect t="54593" b="22876"/>
                  <a:stretch/>
                </pic:blipFill>
                <pic:spPr bwMode="auto">
                  <a:xfrm>
                    <a:off x="0" y="0"/>
                    <a:ext cx="7556500" cy="247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ascii="Garamond" w:hAnsi="Garamond"/>
          <w:sz w:val="18"/>
        </w:rPr>
        <w:id w:val="-1325046339"/>
        <w:docPartObj>
          <w:docPartGallery w:val="Page Numbers (Bottom of Page)"/>
          <w:docPartUnique/>
        </w:docPartObj>
      </w:sdtPr>
      <w:sdtEndPr>
        <w:rPr>
          <w:noProof/>
        </w:rPr>
      </w:sdtEndPr>
      <w:sdtContent>
        <w:r w:rsidR="00B9420A" w:rsidRPr="004D2DAA">
          <w:rPr>
            <w:rFonts w:ascii="Garamond" w:hAnsi="Garamond"/>
            <w:sz w:val="18"/>
          </w:rPr>
          <w:fldChar w:fldCharType="begin"/>
        </w:r>
        <w:r w:rsidR="00B9420A" w:rsidRPr="004D2DAA">
          <w:rPr>
            <w:rFonts w:ascii="Garamond" w:hAnsi="Garamond"/>
            <w:sz w:val="18"/>
          </w:rPr>
          <w:instrText xml:space="preserve"> PAGE   \* MERGEFORMAT </w:instrText>
        </w:r>
        <w:r w:rsidR="00B9420A" w:rsidRPr="004D2DAA">
          <w:rPr>
            <w:rFonts w:ascii="Garamond" w:hAnsi="Garamond"/>
            <w:sz w:val="18"/>
          </w:rPr>
          <w:fldChar w:fldCharType="separate"/>
        </w:r>
        <w:r w:rsidR="00683ED8">
          <w:rPr>
            <w:rFonts w:ascii="Garamond" w:hAnsi="Garamond"/>
            <w:noProof/>
            <w:sz w:val="18"/>
          </w:rPr>
          <w:t>3</w:t>
        </w:r>
        <w:r w:rsidR="00B9420A" w:rsidRPr="004D2DAA">
          <w:rPr>
            <w:rFonts w:ascii="Garamond" w:hAnsi="Garamond"/>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A5976" w14:textId="77777777" w:rsidR="0012709A" w:rsidRDefault="0012709A" w:rsidP="00CC44BD">
      <w:pPr>
        <w:spacing w:after="0" w:line="240" w:lineRule="auto"/>
      </w:pPr>
      <w:r>
        <w:separator/>
      </w:r>
    </w:p>
  </w:footnote>
  <w:footnote w:type="continuationSeparator" w:id="0">
    <w:p w14:paraId="1E00AE6B" w14:textId="77777777" w:rsidR="0012709A" w:rsidRDefault="0012709A" w:rsidP="00CC4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E94C" w14:textId="67D8A257" w:rsidR="004D2DAA" w:rsidRPr="004D2DAA" w:rsidRDefault="004D2DAA">
    <w:pPr>
      <w:pStyle w:val="Header"/>
      <w:rPr>
        <w:rFonts w:ascii="Garamond" w:hAnsi="Garamond"/>
      </w:rPr>
    </w:pPr>
    <w:r w:rsidRPr="004D2DAA">
      <w:rPr>
        <w:rFonts w:ascii="Garamond" w:hAnsi="Garamond"/>
      </w:rPr>
      <w:t>Exeter Cathedral School</w:t>
    </w:r>
  </w:p>
  <w:p w14:paraId="7CD8CC80" w14:textId="2443863A" w:rsidR="004D2DAA" w:rsidRPr="004D2DAA" w:rsidRDefault="3890C19F">
    <w:pPr>
      <w:pStyle w:val="Header"/>
      <w:rPr>
        <w:rFonts w:ascii="Garamond" w:hAnsi="Garamond"/>
      </w:rPr>
    </w:pPr>
    <w:r w:rsidRPr="3890C19F">
      <w:rPr>
        <w:rFonts w:ascii="Garamond" w:hAnsi="Garamond"/>
      </w:rPr>
      <w:t>Missing Child policy and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B5AD9"/>
    <w:multiLevelType w:val="hybridMultilevel"/>
    <w:tmpl w:val="66E00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8600B1"/>
    <w:multiLevelType w:val="multilevel"/>
    <w:tmpl w:val="6428E2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1FA78CD"/>
    <w:multiLevelType w:val="hybridMultilevel"/>
    <w:tmpl w:val="2CEE0E58"/>
    <w:lvl w:ilvl="0" w:tplc="81A2A05C">
      <w:start w:val="1"/>
      <w:numFmt w:val="bullet"/>
      <w:lvlText w:val="•"/>
      <w:lvlJc w:val="left"/>
      <w:pPr>
        <w:ind w:left="1440" w:hanging="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EE20827"/>
    <w:multiLevelType w:val="multilevel"/>
    <w:tmpl w:val="FA8C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65A76"/>
    <w:multiLevelType w:val="multilevel"/>
    <w:tmpl w:val="67384C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944993868">
    <w:abstractNumId w:val="3"/>
  </w:num>
  <w:num w:numId="2" w16cid:durableId="280382926">
    <w:abstractNumId w:val="1"/>
  </w:num>
  <w:num w:numId="3" w16cid:durableId="745147090">
    <w:abstractNumId w:val="4"/>
  </w:num>
  <w:num w:numId="4" w16cid:durableId="180779820">
    <w:abstractNumId w:val="0"/>
  </w:num>
  <w:num w:numId="5" w16cid:durableId="1174341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BD"/>
    <w:rsid w:val="000043EE"/>
    <w:rsid w:val="00025226"/>
    <w:rsid w:val="0002564B"/>
    <w:rsid w:val="00082D46"/>
    <w:rsid w:val="00087894"/>
    <w:rsid w:val="000B1F4A"/>
    <w:rsid w:val="000D4CAC"/>
    <w:rsid w:val="000E657C"/>
    <w:rsid w:val="000F2B2D"/>
    <w:rsid w:val="0012207D"/>
    <w:rsid w:val="0012709A"/>
    <w:rsid w:val="001E3190"/>
    <w:rsid w:val="00245223"/>
    <w:rsid w:val="002E36E5"/>
    <w:rsid w:val="00306EC8"/>
    <w:rsid w:val="003A18F0"/>
    <w:rsid w:val="003C7B24"/>
    <w:rsid w:val="003E26A3"/>
    <w:rsid w:val="00422DC7"/>
    <w:rsid w:val="004513ED"/>
    <w:rsid w:val="004D2DAA"/>
    <w:rsid w:val="00530543"/>
    <w:rsid w:val="00541B3C"/>
    <w:rsid w:val="00575FD6"/>
    <w:rsid w:val="00581E2E"/>
    <w:rsid w:val="005B69C1"/>
    <w:rsid w:val="005F3F54"/>
    <w:rsid w:val="006263F1"/>
    <w:rsid w:val="00683ED8"/>
    <w:rsid w:val="006B0AE7"/>
    <w:rsid w:val="007675DE"/>
    <w:rsid w:val="007A1E0F"/>
    <w:rsid w:val="007D2BAD"/>
    <w:rsid w:val="00850172"/>
    <w:rsid w:val="008567FD"/>
    <w:rsid w:val="008641B0"/>
    <w:rsid w:val="008B5DDA"/>
    <w:rsid w:val="00906088"/>
    <w:rsid w:val="009D5770"/>
    <w:rsid w:val="009F4848"/>
    <w:rsid w:val="00A45AD5"/>
    <w:rsid w:val="00AB4998"/>
    <w:rsid w:val="00AD51DB"/>
    <w:rsid w:val="00B9420A"/>
    <w:rsid w:val="00CC44BD"/>
    <w:rsid w:val="00EA5554"/>
    <w:rsid w:val="00F0579A"/>
    <w:rsid w:val="00F157CB"/>
    <w:rsid w:val="00F71613"/>
    <w:rsid w:val="00F91453"/>
    <w:rsid w:val="00FB5415"/>
    <w:rsid w:val="00FB7CF2"/>
    <w:rsid w:val="00FC3D1C"/>
    <w:rsid w:val="02A9B733"/>
    <w:rsid w:val="030D4C29"/>
    <w:rsid w:val="054D9DE3"/>
    <w:rsid w:val="13B28CC4"/>
    <w:rsid w:val="183511F5"/>
    <w:rsid w:val="3890C19F"/>
    <w:rsid w:val="6418E38E"/>
    <w:rsid w:val="746F32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4A926"/>
  <w15:docId w15:val="{752A4AC4-823A-42A2-AC0D-028359F6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44BD"/>
    <w:rPr>
      <w:i/>
      <w:iCs/>
    </w:rPr>
  </w:style>
  <w:style w:type="table" w:styleId="TableGrid">
    <w:name w:val="Table Grid"/>
    <w:basedOn w:val="TableNormal"/>
    <w:uiPriority w:val="39"/>
    <w:rsid w:val="00CC4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4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4BD"/>
  </w:style>
  <w:style w:type="paragraph" w:styleId="Footer">
    <w:name w:val="footer"/>
    <w:basedOn w:val="Normal"/>
    <w:link w:val="FooterChar"/>
    <w:uiPriority w:val="99"/>
    <w:unhideWhenUsed/>
    <w:rsid w:val="00CC4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4BD"/>
  </w:style>
  <w:style w:type="paragraph" w:styleId="ListParagraph">
    <w:name w:val="List Paragraph"/>
    <w:basedOn w:val="Normal"/>
    <w:uiPriority w:val="34"/>
    <w:qFormat/>
    <w:rsid w:val="004D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579920">
      <w:bodyDiv w:val="1"/>
      <w:marLeft w:val="0"/>
      <w:marRight w:val="0"/>
      <w:marTop w:val="0"/>
      <w:marBottom w:val="0"/>
      <w:divBdr>
        <w:top w:val="none" w:sz="0" w:space="0" w:color="auto"/>
        <w:left w:val="none" w:sz="0" w:space="0" w:color="auto"/>
        <w:bottom w:val="none" w:sz="0" w:space="0" w:color="auto"/>
        <w:right w:val="none" w:sz="0" w:space="0" w:color="auto"/>
      </w:divBdr>
      <w:divsChild>
        <w:div w:id="1598558827">
          <w:marLeft w:val="0"/>
          <w:marRight w:val="0"/>
          <w:marTop w:val="0"/>
          <w:marBottom w:val="0"/>
          <w:divBdr>
            <w:top w:val="none" w:sz="0" w:space="0" w:color="auto"/>
            <w:left w:val="none" w:sz="0" w:space="0" w:color="auto"/>
            <w:bottom w:val="none" w:sz="0" w:space="0" w:color="auto"/>
            <w:right w:val="none" w:sz="0" w:space="0" w:color="auto"/>
          </w:divBdr>
          <w:divsChild>
            <w:div w:id="2043166383">
              <w:marLeft w:val="0"/>
              <w:marRight w:val="0"/>
              <w:marTop w:val="0"/>
              <w:marBottom w:val="0"/>
              <w:divBdr>
                <w:top w:val="none" w:sz="0" w:space="0" w:color="auto"/>
                <w:left w:val="none" w:sz="0" w:space="0" w:color="auto"/>
                <w:bottom w:val="none" w:sz="0" w:space="0" w:color="auto"/>
                <w:right w:val="none" w:sz="0" w:space="0" w:color="auto"/>
              </w:divBdr>
              <w:divsChild>
                <w:div w:id="1557816120">
                  <w:marLeft w:val="0"/>
                  <w:marRight w:val="0"/>
                  <w:marTop w:val="0"/>
                  <w:marBottom w:val="0"/>
                  <w:divBdr>
                    <w:top w:val="none" w:sz="0" w:space="0" w:color="auto"/>
                    <w:left w:val="none" w:sz="0" w:space="0" w:color="auto"/>
                    <w:bottom w:val="none" w:sz="0" w:space="0" w:color="auto"/>
                    <w:right w:val="none" w:sz="0" w:space="0" w:color="auto"/>
                  </w:divBdr>
                  <w:divsChild>
                    <w:div w:id="845904216">
                      <w:marLeft w:val="-225"/>
                      <w:marRight w:val="-225"/>
                      <w:marTop w:val="0"/>
                      <w:marBottom w:val="0"/>
                      <w:divBdr>
                        <w:top w:val="none" w:sz="0" w:space="0" w:color="auto"/>
                        <w:left w:val="none" w:sz="0" w:space="0" w:color="auto"/>
                        <w:bottom w:val="none" w:sz="0" w:space="0" w:color="auto"/>
                        <w:right w:val="none" w:sz="0" w:space="0" w:color="auto"/>
                      </w:divBdr>
                      <w:divsChild>
                        <w:div w:id="379017737">
                          <w:marLeft w:val="0"/>
                          <w:marRight w:val="0"/>
                          <w:marTop w:val="0"/>
                          <w:marBottom w:val="0"/>
                          <w:divBdr>
                            <w:top w:val="none" w:sz="0" w:space="0" w:color="auto"/>
                            <w:left w:val="none" w:sz="0" w:space="0" w:color="auto"/>
                            <w:bottom w:val="none" w:sz="0" w:space="0" w:color="auto"/>
                            <w:right w:val="none" w:sz="0" w:space="0" w:color="auto"/>
                          </w:divBdr>
                          <w:divsChild>
                            <w:div w:id="11837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ebf99df-423f-446e-bb8d-7744e98b21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56E6E94F8684692C0E10A7DC1448A" ma:contentTypeVersion="18" ma:contentTypeDescription="Create a new document." ma:contentTypeScope="" ma:versionID="4c1bbe2b95b8a4f72c863cffdbcee464">
  <xsd:schema xmlns:xsd="http://www.w3.org/2001/XMLSchema" xmlns:xs="http://www.w3.org/2001/XMLSchema" xmlns:p="http://schemas.microsoft.com/office/2006/metadata/properties" xmlns:ns3="aebf99df-423f-446e-bb8d-7744e98b21d2" xmlns:ns4="4f906e4f-fcc3-43c5-a05e-14d98c28f689" targetNamespace="http://schemas.microsoft.com/office/2006/metadata/properties" ma:root="true" ma:fieldsID="c8d52ae2e1044c7e2201362b5ef5f652" ns3:_="" ns4:_="">
    <xsd:import namespace="aebf99df-423f-446e-bb8d-7744e98b21d2"/>
    <xsd:import namespace="4f906e4f-fcc3-43c5-a05e-14d98c28f68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f99df-423f-446e-bb8d-7744e98b2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06e4f-fcc3-43c5-a05e-14d98c28f6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A02F8-BDFF-4163-89F8-AA75BFDB4620}">
  <ds:schemaRefs>
    <ds:schemaRef ds:uri="http://purl.org/dc/elements/1.1/"/>
    <ds:schemaRef ds:uri="aebf99df-423f-446e-bb8d-7744e98b21d2"/>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4f906e4f-fcc3-43c5-a05e-14d98c28f689"/>
    <ds:schemaRef ds:uri="http://purl.org/dc/terms/"/>
  </ds:schemaRefs>
</ds:datastoreItem>
</file>

<file path=customXml/itemProps2.xml><?xml version="1.0" encoding="utf-8"?>
<ds:datastoreItem xmlns:ds="http://schemas.openxmlformats.org/officeDocument/2006/customXml" ds:itemID="{0A0DB0FE-76D1-42E1-81CF-7D4979CE93F5}">
  <ds:schemaRefs>
    <ds:schemaRef ds:uri="http://schemas.microsoft.com/sharepoint/v3/contenttype/forms"/>
  </ds:schemaRefs>
</ds:datastoreItem>
</file>

<file path=customXml/itemProps3.xml><?xml version="1.0" encoding="utf-8"?>
<ds:datastoreItem xmlns:ds="http://schemas.openxmlformats.org/officeDocument/2006/customXml" ds:itemID="{242E3590-F69B-4C04-B0E3-778D771C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f99df-423f-446e-bb8d-7744e98b21d2"/>
    <ds:schemaRef ds:uri="4f906e4f-fcc3-43c5-a05e-14d98c28f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4493</Characters>
  <Application>Microsoft Office Word</Application>
  <DocSecurity>4</DocSecurity>
  <Lines>37</Lines>
  <Paragraphs>10</Paragraphs>
  <ScaleCrop>false</ScaleCrop>
  <Company>Exeter Cathedral School</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Featherstone</dc:creator>
  <cp:lastModifiedBy>James Featherstone</cp:lastModifiedBy>
  <cp:revision>2</cp:revision>
  <cp:lastPrinted>2021-08-27T11:52:00Z</cp:lastPrinted>
  <dcterms:created xsi:type="dcterms:W3CDTF">2025-09-21T12:48:00Z</dcterms:created>
  <dcterms:modified xsi:type="dcterms:W3CDTF">2025-09-21T12:48:00Z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0x01010033856E6E94F8684692C0E10A7DC1448A</vt:lpwstr>
  </property>
</Properties>
</file>