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F3143" w14:textId="4414A40C" w:rsidR="00275C78" w:rsidRPr="00757A52" w:rsidRDefault="00275C78" w:rsidP="00000FFB">
      <w:pPr>
        <w:rPr>
          <w:rFonts w:ascii="Garamond" w:hAnsi="Garamond"/>
          <w:color w:val="002060"/>
          <w:sz w:val="22"/>
          <w:szCs w:val="22"/>
        </w:rPr>
      </w:pPr>
    </w:p>
    <w:p w14:paraId="48FA554E" w14:textId="77777777" w:rsidR="0092712B" w:rsidRDefault="0092712B" w:rsidP="00000FFB">
      <w:pPr>
        <w:rPr>
          <w:rFonts w:ascii="Garamond" w:hAnsi="Garamond"/>
          <w:b/>
          <w:color w:val="002060"/>
          <w:sz w:val="22"/>
          <w:szCs w:val="22"/>
        </w:rPr>
      </w:pPr>
    </w:p>
    <w:p w14:paraId="6C54960C" w14:textId="496E5858" w:rsidR="00053FBE" w:rsidRDefault="00FA4D72" w:rsidP="005E3FEB">
      <w:pPr>
        <w:jc w:val="both"/>
        <w:rPr>
          <w:rFonts w:ascii="Garamond" w:hAnsi="Garamond"/>
          <w:color w:val="002060"/>
          <w:sz w:val="22"/>
          <w:szCs w:val="22"/>
        </w:rPr>
      </w:pPr>
      <w:r>
        <w:rPr>
          <w:rFonts w:ascii="Garamond" w:hAnsi="Garamond"/>
          <w:b/>
          <w:color w:val="002060"/>
          <w:sz w:val="22"/>
          <w:szCs w:val="22"/>
        </w:rPr>
        <w:t>Disqualification from Childcare</w:t>
      </w:r>
    </w:p>
    <w:p w14:paraId="29400BC6" w14:textId="77777777" w:rsidR="00FA4D72" w:rsidRDefault="00FA4D72" w:rsidP="005E3FEB">
      <w:pPr>
        <w:jc w:val="both"/>
        <w:rPr>
          <w:rFonts w:ascii="Garamond" w:hAnsi="Garamond"/>
          <w:color w:val="002060"/>
          <w:sz w:val="22"/>
          <w:szCs w:val="22"/>
        </w:rPr>
      </w:pPr>
    </w:p>
    <w:p w14:paraId="191082AC" w14:textId="682409BE" w:rsidR="00FA4D72" w:rsidRDefault="00FA4D72" w:rsidP="005E3FEB">
      <w:pPr>
        <w:jc w:val="both"/>
        <w:rPr>
          <w:rFonts w:ascii="Garamond" w:hAnsi="Garamond"/>
          <w:color w:val="002060"/>
          <w:sz w:val="22"/>
          <w:szCs w:val="22"/>
        </w:rPr>
      </w:pPr>
      <w:r>
        <w:rPr>
          <w:rFonts w:ascii="Garamond" w:hAnsi="Garamond"/>
          <w:color w:val="002060"/>
          <w:sz w:val="22"/>
          <w:szCs w:val="22"/>
        </w:rPr>
        <w:t>By law, schools must not knowingly employ anyone to provide or manage childcare who is disqualified under the Childcare Act 2006 and Childcare (Disqualification) Regulations 20</w:t>
      </w:r>
      <w:r w:rsidR="00586A24">
        <w:rPr>
          <w:rFonts w:ascii="Garamond" w:hAnsi="Garamond"/>
          <w:color w:val="002060"/>
          <w:sz w:val="22"/>
          <w:szCs w:val="22"/>
        </w:rPr>
        <w:t>18</w:t>
      </w:r>
      <w:r>
        <w:rPr>
          <w:rFonts w:ascii="Garamond" w:hAnsi="Garamond"/>
          <w:color w:val="002060"/>
          <w:sz w:val="22"/>
          <w:szCs w:val="22"/>
        </w:rPr>
        <w:t xml:space="preserve">. We need to ask you some questions which will enable us to ascertain whether you may be disqualified either directly or because someone living or working in your household is disqualified. You can read the guidance </w:t>
      </w:r>
      <w:hyperlink r:id="rId7" w:history="1">
        <w:r w:rsidR="008D7E2B" w:rsidRPr="00D146C3">
          <w:rPr>
            <w:rStyle w:val="Hyperlink"/>
            <w:rFonts w:ascii="Garamond" w:hAnsi="Garamond"/>
            <w:sz w:val="22"/>
            <w:szCs w:val="22"/>
          </w:rPr>
          <w:t>here</w:t>
        </w:r>
      </w:hyperlink>
      <w:r>
        <w:rPr>
          <w:rFonts w:ascii="Garamond" w:hAnsi="Garamond"/>
          <w:color w:val="002060"/>
          <w:sz w:val="22"/>
          <w:szCs w:val="22"/>
        </w:rPr>
        <w:t xml:space="preserve">. </w:t>
      </w:r>
    </w:p>
    <w:p w14:paraId="6F8CC24B" w14:textId="77777777" w:rsidR="00FA4D72" w:rsidRDefault="00FA4D72" w:rsidP="005E3FEB">
      <w:pPr>
        <w:jc w:val="both"/>
        <w:rPr>
          <w:rFonts w:ascii="Garamond" w:hAnsi="Garamond"/>
          <w:color w:val="002060"/>
          <w:sz w:val="22"/>
          <w:szCs w:val="22"/>
        </w:rPr>
      </w:pPr>
    </w:p>
    <w:p w14:paraId="0606ADB6" w14:textId="06291C01" w:rsidR="00FA4D72" w:rsidRDefault="00FA4D72" w:rsidP="005E3FEB">
      <w:pPr>
        <w:jc w:val="both"/>
        <w:rPr>
          <w:rFonts w:ascii="Garamond" w:hAnsi="Garamond"/>
          <w:color w:val="002060"/>
          <w:sz w:val="22"/>
          <w:szCs w:val="22"/>
        </w:rPr>
      </w:pPr>
      <w:r>
        <w:rPr>
          <w:rFonts w:ascii="Garamond" w:hAnsi="Garamond"/>
          <w:color w:val="002060"/>
          <w:sz w:val="22"/>
          <w:szCs w:val="22"/>
        </w:rPr>
        <w:t xml:space="preserve">Full Name: </w:t>
      </w:r>
    </w:p>
    <w:p w14:paraId="551E4AD1" w14:textId="77777777" w:rsidR="00FA4D72" w:rsidRDefault="00FA4D72" w:rsidP="005E3FEB">
      <w:pPr>
        <w:jc w:val="both"/>
        <w:rPr>
          <w:rFonts w:ascii="Garamond" w:hAnsi="Garamond"/>
          <w:color w:val="002060"/>
          <w:sz w:val="22"/>
          <w:szCs w:val="22"/>
        </w:rPr>
      </w:pPr>
    </w:p>
    <w:p w14:paraId="7224114D" w14:textId="02EB2708" w:rsidR="00FA4D72" w:rsidRDefault="00FA4D72" w:rsidP="005E3FEB">
      <w:pPr>
        <w:jc w:val="both"/>
        <w:rPr>
          <w:rFonts w:ascii="Garamond" w:hAnsi="Garamond"/>
          <w:color w:val="002060"/>
          <w:sz w:val="22"/>
          <w:szCs w:val="22"/>
        </w:rPr>
      </w:pPr>
      <w:r>
        <w:rPr>
          <w:rFonts w:ascii="Garamond" w:hAnsi="Garamond"/>
          <w:color w:val="002060"/>
          <w:sz w:val="22"/>
          <w:szCs w:val="22"/>
        </w:rPr>
        <w:t xml:space="preserve">Address: </w:t>
      </w:r>
    </w:p>
    <w:p w14:paraId="46A77C1C" w14:textId="77777777" w:rsidR="0092712B" w:rsidRDefault="0092712B" w:rsidP="005E3FEB">
      <w:pPr>
        <w:jc w:val="both"/>
        <w:rPr>
          <w:rFonts w:ascii="Garamond" w:hAnsi="Garamond"/>
          <w:color w:val="002060"/>
          <w:sz w:val="22"/>
          <w:szCs w:val="22"/>
        </w:rPr>
      </w:pPr>
    </w:p>
    <w:p w14:paraId="00E09573" w14:textId="77777777" w:rsidR="00FA4D72" w:rsidRDefault="00FA4D72" w:rsidP="005E3FEB">
      <w:pPr>
        <w:jc w:val="both"/>
        <w:rPr>
          <w:rFonts w:ascii="Garamond" w:hAnsi="Garamond"/>
          <w:color w:val="002060"/>
          <w:sz w:val="22"/>
          <w:szCs w:val="22"/>
        </w:rPr>
      </w:pPr>
    </w:p>
    <w:p w14:paraId="42D20ED4" w14:textId="1DEFA995" w:rsidR="00FA4D72" w:rsidRDefault="00FA4D72" w:rsidP="005E3FEB">
      <w:pPr>
        <w:jc w:val="both"/>
        <w:rPr>
          <w:rFonts w:ascii="Garamond" w:hAnsi="Garamond"/>
          <w:color w:val="002060"/>
          <w:sz w:val="22"/>
          <w:szCs w:val="22"/>
        </w:rPr>
      </w:pPr>
      <w:r>
        <w:rPr>
          <w:rFonts w:ascii="Garamond" w:hAnsi="Garamond"/>
          <w:color w:val="002060"/>
          <w:sz w:val="22"/>
          <w:szCs w:val="22"/>
        </w:rPr>
        <w:t xml:space="preserve">Please note that you are not required to disclose spent cautions and convictions relating to a household member, although you must disclose spent cautions and convictions relating to yourself. For more information on spent cautions/convictions, click </w:t>
      </w:r>
      <w:hyperlink r:id="rId8" w:history="1">
        <w:r w:rsidR="008D7E2B" w:rsidRPr="00325A87">
          <w:rPr>
            <w:rStyle w:val="Hyperlink"/>
            <w:rFonts w:ascii="Garamond" w:hAnsi="Garamond"/>
            <w:sz w:val="22"/>
            <w:szCs w:val="22"/>
          </w:rPr>
          <w:t>here</w:t>
        </w:r>
      </w:hyperlink>
      <w:r>
        <w:rPr>
          <w:rFonts w:ascii="Garamond" w:hAnsi="Garamond"/>
          <w:color w:val="002060"/>
          <w:sz w:val="22"/>
          <w:szCs w:val="22"/>
        </w:rPr>
        <w:t xml:space="preserve">. You are not required to disclose minor protected cautions and convictions that are filtered out of your DBS certificate. </w:t>
      </w:r>
    </w:p>
    <w:p w14:paraId="225111CB" w14:textId="77777777" w:rsidR="0092712B" w:rsidRDefault="0092712B" w:rsidP="00000FFB">
      <w:pPr>
        <w:rPr>
          <w:rFonts w:ascii="Garamond" w:hAnsi="Garamond"/>
          <w:color w:val="002060"/>
          <w:sz w:val="22"/>
          <w:szCs w:val="22"/>
        </w:rPr>
      </w:pPr>
    </w:p>
    <w:p w14:paraId="1F3DECEC" w14:textId="77777777" w:rsidR="00FA4D72" w:rsidRDefault="00FA4D72" w:rsidP="00000FFB">
      <w:pPr>
        <w:rPr>
          <w:rFonts w:ascii="Garamond" w:hAnsi="Garamond"/>
          <w:color w:val="002060"/>
          <w:sz w:val="22"/>
          <w:szCs w:val="22"/>
        </w:rPr>
      </w:pPr>
    </w:p>
    <w:tbl>
      <w:tblPr>
        <w:tblStyle w:val="TableGrid"/>
        <w:tblW w:w="0" w:type="auto"/>
        <w:tblLook w:val="04A0" w:firstRow="1" w:lastRow="0" w:firstColumn="1" w:lastColumn="0" w:noHBand="0" w:noVBand="1"/>
      </w:tblPr>
      <w:tblGrid>
        <w:gridCol w:w="4528"/>
        <w:gridCol w:w="4482"/>
      </w:tblGrid>
      <w:tr w:rsidR="00FA4D72" w14:paraId="26AEDF7B" w14:textId="77777777" w:rsidTr="00FA4D72">
        <w:tc>
          <w:tcPr>
            <w:tcW w:w="4618" w:type="dxa"/>
          </w:tcPr>
          <w:p w14:paraId="6A437C5A" w14:textId="512D1475" w:rsidR="00FA4D72" w:rsidRPr="00FA4D72" w:rsidRDefault="00FA4D72" w:rsidP="00000FFB">
            <w:pPr>
              <w:rPr>
                <w:rFonts w:ascii="Garamond" w:hAnsi="Garamond"/>
                <w:b/>
                <w:color w:val="002060"/>
                <w:sz w:val="22"/>
                <w:szCs w:val="22"/>
              </w:rPr>
            </w:pPr>
            <w:r>
              <w:rPr>
                <w:rFonts w:ascii="Garamond" w:hAnsi="Garamond"/>
                <w:b/>
                <w:color w:val="002060"/>
                <w:sz w:val="22"/>
                <w:szCs w:val="22"/>
              </w:rPr>
              <w:t>Question</w:t>
            </w:r>
          </w:p>
        </w:tc>
        <w:tc>
          <w:tcPr>
            <w:tcW w:w="4618" w:type="dxa"/>
          </w:tcPr>
          <w:p w14:paraId="3A0681D0" w14:textId="4976A704" w:rsidR="00FA4D72" w:rsidRPr="00FA4D72" w:rsidRDefault="00FA4D72" w:rsidP="00000FFB">
            <w:pPr>
              <w:rPr>
                <w:rFonts w:ascii="Garamond" w:hAnsi="Garamond"/>
                <w:b/>
                <w:color w:val="002060"/>
                <w:sz w:val="22"/>
                <w:szCs w:val="22"/>
              </w:rPr>
            </w:pPr>
            <w:r>
              <w:rPr>
                <w:rFonts w:ascii="Garamond" w:hAnsi="Garamond"/>
                <w:b/>
                <w:color w:val="002060"/>
                <w:sz w:val="22"/>
                <w:szCs w:val="22"/>
              </w:rPr>
              <w:t>Yes/No</w:t>
            </w:r>
          </w:p>
        </w:tc>
      </w:tr>
      <w:tr w:rsidR="00FA4D72" w14:paraId="26BCE7B5" w14:textId="77777777" w:rsidTr="00FA4D72">
        <w:tc>
          <w:tcPr>
            <w:tcW w:w="4618" w:type="dxa"/>
          </w:tcPr>
          <w:p w14:paraId="1DC04023" w14:textId="658E0F15" w:rsidR="00FA4D72" w:rsidRDefault="00FA4D72" w:rsidP="00000FFB">
            <w:pPr>
              <w:rPr>
                <w:rFonts w:ascii="Garamond" w:hAnsi="Garamond"/>
                <w:color w:val="002060"/>
                <w:sz w:val="22"/>
                <w:szCs w:val="22"/>
              </w:rPr>
            </w:pPr>
            <w:r>
              <w:rPr>
                <w:rFonts w:ascii="Garamond" w:hAnsi="Garamond"/>
                <w:color w:val="002060"/>
                <w:sz w:val="22"/>
                <w:szCs w:val="22"/>
              </w:rPr>
              <w:t xml:space="preserve">Are you or any member of your household on the DBS Children’s Barred List? </w:t>
            </w:r>
          </w:p>
        </w:tc>
        <w:tc>
          <w:tcPr>
            <w:tcW w:w="4618" w:type="dxa"/>
          </w:tcPr>
          <w:p w14:paraId="73693902" w14:textId="77777777" w:rsidR="00FA4D72" w:rsidRDefault="00FA4D72" w:rsidP="00000FFB">
            <w:pPr>
              <w:rPr>
                <w:rFonts w:ascii="Garamond" w:hAnsi="Garamond"/>
                <w:color w:val="002060"/>
                <w:sz w:val="22"/>
                <w:szCs w:val="22"/>
              </w:rPr>
            </w:pPr>
          </w:p>
        </w:tc>
      </w:tr>
      <w:tr w:rsidR="00FA4D72" w14:paraId="4BDE6D02" w14:textId="77777777" w:rsidTr="000F687F">
        <w:tc>
          <w:tcPr>
            <w:tcW w:w="9236" w:type="dxa"/>
            <w:gridSpan w:val="2"/>
          </w:tcPr>
          <w:p w14:paraId="46E7F63D" w14:textId="2D39A74C" w:rsidR="00FA4D72" w:rsidRDefault="00FA4D72" w:rsidP="00000FFB">
            <w:pPr>
              <w:rPr>
                <w:rFonts w:ascii="Garamond" w:hAnsi="Garamond"/>
                <w:color w:val="002060"/>
                <w:sz w:val="22"/>
                <w:szCs w:val="22"/>
              </w:rPr>
            </w:pPr>
            <w:r>
              <w:rPr>
                <w:rFonts w:ascii="Garamond" w:hAnsi="Garamond"/>
                <w:color w:val="002060"/>
                <w:sz w:val="22"/>
                <w:szCs w:val="22"/>
              </w:rPr>
              <w:t xml:space="preserve">Have you or any member of your household been cautioned for, convicted of, or charged with: </w:t>
            </w:r>
          </w:p>
        </w:tc>
      </w:tr>
      <w:tr w:rsidR="00FA4D72" w14:paraId="6C7AF82B" w14:textId="77777777" w:rsidTr="00FA4D72">
        <w:tc>
          <w:tcPr>
            <w:tcW w:w="4618" w:type="dxa"/>
          </w:tcPr>
          <w:p w14:paraId="3811C679" w14:textId="3102EFBB" w:rsidR="00FA4D72" w:rsidRPr="00FA4D72" w:rsidRDefault="00FA4D72" w:rsidP="00FA4D72">
            <w:pPr>
              <w:pStyle w:val="ListParagraph"/>
              <w:numPr>
                <w:ilvl w:val="0"/>
                <w:numId w:val="7"/>
              </w:numPr>
              <w:rPr>
                <w:rFonts w:ascii="Garamond" w:hAnsi="Garamond"/>
                <w:color w:val="002060"/>
                <w:sz w:val="22"/>
                <w:szCs w:val="22"/>
              </w:rPr>
            </w:pPr>
            <w:r>
              <w:rPr>
                <w:rFonts w:ascii="Garamond" w:hAnsi="Garamond"/>
                <w:color w:val="002060"/>
                <w:sz w:val="22"/>
                <w:szCs w:val="22"/>
              </w:rPr>
              <w:t>A</w:t>
            </w:r>
            <w:r w:rsidRPr="00FA4D72">
              <w:rPr>
                <w:rFonts w:ascii="Garamond" w:hAnsi="Garamond"/>
                <w:color w:val="002060"/>
                <w:sz w:val="22"/>
                <w:szCs w:val="22"/>
              </w:rPr>
              <w:t xml:space="preserve">ny of the offences against children or adults listed in Table A </w:t>
            </w:r>
            <w:hyperlink r:id="rId9" w:history="1">
              <w:r w:rsidR="008D7E2B" w:rsidRPr="00325A87">
                <w:rPr>
                  <w:rStyle w:val="Hyperlink"/>
                  <w:rFonts w:ascii="Garamond" w:hAnsi="Garamond"/>
                </w:rPr>
                <w:t>here</w:t>
              </w:r>
            </w:hyperlink>
            <w:r w:rsidRPr="00FA4D72">
              <w:rPr>
                <w:rFonts w:ascii="Garamond" w:hAnsi="Garamond"/>
                <w:color w:val="002060"/>
                <w:sz w:val="22"/>
                <w:szCs w:val="22"/>
              </w:rPr>
              <w:t>?</w:t>
            </w:r>
          </w:p>
        </w:tc>
        <w:tc>
          <w:tcPr>
            <w:tcW w:w="4618" w:type="dxa"/>
          </w:tcPr>
          <w:p w14:paraId="1CF7E0E2" w14:textId="77777777" w:rsidR="00FA4D72" w:rsidRDefault="00FA4D72" w:rsidP="00000FFB">
            <w:pPr>
              <w:rPr>
                <w:rFonts w:ascii="Garamond" w:hAnsi="Garamond"/>
                <w:color w:val="002060"/>
                <w:sz w:val="22"/>
                <w:szCs w:val="22"/>
              </w:rPr>
            </w:pPr>
          </w:p>
        </w:tc>
      </w:tr>
      <w:tr w:rsidR="00FA4D72" w14:paraId="71BBE3A5" w14:textId="77777777" w:rsidTr="00FA4D72">
        <w:tc>
          <w:tcPr>
            <w:tcW w:w="4618" w:type="dxa"/>
          </w:tcPr>
          <w:p w14:paraId="352B3313" w14:textId="625D70E1" w:rsidR="00FA4D72" w:rsidRDefault="00FA4D72" w:rsidP="00FA4D72">
            <w:pPr>
              <w:pStyle w:val="ListParagraph"/>
              <w:numPr>
                <w:ilvl w:val="0"/>
                <w:numId w:val="7"/>
              </w:numPr>
              <w:rPr>
                <w:rFonts w:ascii="Garamond" w:hAnsi="Garamond"/>
                <w:color w:val="002060"/>
                <w:sz w:val="22"/>
                <w:szCs w:val="22"/>
              </w:rPr>
            </w:pPr>
            <w:r>
              <w:rPr>
                <w:rFonts w:ascii="Garamond" w:hAnsi="Garamond"/>
                <w:color w:val="002060"/>
                <w:sz w:val="22"/>
                <w:szCs w:val="22"/>
              </w:rPr>
              <w:t>Any offence committed overseas which would constitute a relevant offence for the purposes of disqualification in the UK?</w:t>
            </w:r>
          </w:p>
        </w:tc>
        <w:tc>
          <w:tcPr>
            <w:tcW w:w="4618" w:type="dxa"/>
          </w:tcPr>
          <w:p w14:paraId="555324E9" w14:textId="77777777" w:rsidR="00FA4D72" w:rsidRDefault="00FA4D72" w:rsidP="00000FFB">
            <w:pPr>
              <w:rPr>
                <w:rFonts w:ascii="Garamond" w:hAnsi="Garamond"/>
                <w:color w:val="002060"/>
                <w:sz w:val="22"/>
                <w:szCs w:val="22"/>
              </w:rPr>
            </w:pPr>
          </w:p>
        </w:tc>
      </w:tr>
      <w:tr w:rsidR="00FA4D72" w14:paraId="308CE514" w14:textId="77777777" w:rsidTr="00FA4D72">
        <w:tc>
          <w:tcPr>
            <w:tcW w:w="4618" w:type="dxa"/>
          </w:tcPr>
          <w:p w14:paraId="448F810F" w14:textId="640560BD" w:rsidR="00FA4D72" w:rsidRDefault="00FA4D72" w:rsidP="00000FFB">
            <w:pPr>
              <w:rPr>
                <w:rFonts w:ascii="Garamond" w:hAnsi="Garamond"/>
                <w:color w:val="002060"/>
                <w:sz w:val="22"/>
                <w:szCs w:val="22"/>
              </w:rPr>
            </w:pPr>
            <w:r>
              <w:rPr>
                <w:rFonts w:ascii="Garamond" w:hAnsi="Garamond"/>
                <w:color w:val="002060"/>
                <w:sz w:val="22"/>
                <w:szCs w:val="22"/>
              </w:rPr>
              <w:t xml:space="preserve">Are you or any other member of your household, or have any of you been, subject to any order relating to care of children listed in Table B </w:t>
            </w:r>
            <w:hyperlink r:id="rId10" w:history="1">
              <w:r w:rsidR="008D7E2B" w:rsidRPr="00325A87">
                <w:rPr>
                  <w:rStyle w:val="Hyperlink"/>
                  <w:rFonts w:ascii="Garamond" w:hAnsi="Garamond"/>
                </w:rPr>
                <w:t>here</w:t>
              </w:r>
            </w:hyperlink>
            <w:r>
              <w:rPr>
                <w:rFonts w:ascii="Garamond" w:hAnsi="Garamond"/>
                <w:color w:val="002060"/>
                <w:sz w:val="22"/>
                <w:szCs w:val="22"/>
              </w:rPr>
              <w:t xml:space="preserve">? </w:t>
            </w:r>
          </w:p>
        </w:tc>
        <w:tc>
          <w:tcPr>
            <w:tcW w:w="4618" w:type="dxa"/>
          </w:tcPr>
          <w:p w14:paraId="5056E49B" w14:textId="77777777" w:rsidR="00FA4D72" w:rsidRDefault="00FA4D72" w:rsidP="00000FFB">
            <w:pPr>
              <w:rPr>
                <w:rFonts w:ascii="Garamond" w:hAnsi="Garamond"/>
                <w:color w:val="002060"/>
                <w:sz w:val="22"/>
                <w:szCs w:val="22"/>
              </w:rPr>
            </w:pPr>
          </w:p>
        </w:tc>
      </w:tr>
      <w:tr w:rsidR="00FA4D72" w14:paraId="76649C07" w14:textId="77777777" w:rsidTr="00FA4D72">
        <w:tc>
          <w:tcPr>
            <w:tcW w:w="4618" w:type="dxa"/>
          </w:tcPr>
          <w:p w14:paraId="283CF0C8" w14:textId="561D0D13" w:rsidR="00FA4D72" w:rsidRDefault="00FA4D72" w:rsidP="00FA4D72">
            <w:pPr>
              <w:rPr>
                <w:rFonts w:ascii="Garamond" w:hAnsi="Garamond"/>
                <w:color w:val="002060"/>
                <w:sz w:val="22"/>
                <w:szCs w:val="22"/>
              </w:rPr>
            </w:pPr>
            <w:r>
              <w:rPr>
                <w:rFonts w:ascii="Garamond" w:hAnsi="Garamond"/>
                <w:color w:val="002060"/>
                <w:sz w:val="22"/>
                <w:szCs w:val="22"/>
              </w:rPr>
              <w:t xml:space="preserve">Have you or any member of your household ever had registration refused or cancelled in relation to childcare or children’s homes, or been prohibited from private fostering? </w:t>
            </w:r>
          </w:p>
        </w:tc>
        <w:tc>
          <w:tcPr>
            <w:tcW w:w="4618" w:type="dxa"/>
          </w:tcPr>
          <w:p w14:paraId="44EDEB31" w14:textId="77777777" w:rsidR="00FA4D72" w:rsidRDefault="00FA4D72" w:rsidP="00000FFB">
            <w:pPr>
              <w:rPr>
                <w:rFonts w:ascii="Garamond" w:hAnsi="Garamond"/>
                <w:color w:val="002060"/>
                <w:sz w:val="22"/>
                <w:szCs w:val="22"/>
              </w:rPr>
            </w:pPr>
          </w:p>
        </w:tc>
      </w:tr>
    </w:tbl>
    <w:p w14:paraId="712A9F71" w14:textId="77777777" w:rsidR="00FA4D72" w:rsidRDefault="00FA4D72" w:rsidP="00000FFB">
      <w:pPr>
        <w:rPr>
          <w:rFonts w:ascii="Garamond" w:hAnsi="Garamond"/>
          <w:color w:val="002060"/>
          <w:sz w:val="22"/>
          <w:szCs w:val="22"/>
        </w:rPr>
      </w:pPr>
    </w:p>
    <w:p w14:paraId="1B246780" w14:textId="77777777" w:rsidR="0092712B" w:rsidRDefault="0092712B" w:rsidP="00000FFB">
      <w:pPr>
        <w:rPr>
          <w:rFonts w:ascii="Garamond" w:hAnsi="Garamond"/>
          <w:color w:val="002060"/>
          <w:sz w:val="22"/>
          <w:szCs w:val="22"/>
        </w:rPr>
      </w:pPr>
    </w:p>
    <w:p w14:paraId="443D331E" w14:textId="4F948ED9" w:rsidR="00FA4D72" w:rsidRDefault="00FA4D72" w:rsidP="005E3FEB">
      <w:pPr>
        <w:jc w:val="both"/>
        <w:rPr>
          <w:rFonts w:ascii="Garamond" w:hAnsi="Garamond"/>
          <w:color w:val="002060"/>
          <w:sz w:val="22"/>
          <w:szCs w:val="22"/>
        </w:rPr>
      </w:pPr>
      <w:r>
        <w:rPr>
          <w:rFonts w:ascii="Garamond" w:hAnsi="Garamond"/>
          <w:color w:val="002060"/>
          <w:sz w:val="22"/>
          <w:szCs w:val="22"/>
        </w:rPr>
        <w:t>If you have answered ‘Yes’ to any of the questions above, please provide further details below. You should not provide details of unrelated or spent convictions of household members. Any information you provide in relation to yourself or other household members will be used solely for the purposes of complian</w:t>
      </w:r>
      <w:r w:rsidR="005E3FEB">
        <w:rPr>
          <w:rFonts w:ascii="Garamond" w:hAnsi="Garamond"/>
          <w:color w:val="002060"/>
          <w:sz w:val="22"/>
          <w:szCs w:val="22"/>
        </w:rPr>
        <w:t>ce</w:t>
      </w:r>
      <w:bookmarkStart w:id="0" w:name="_GoBack"/>
      <w:bookmarkEnd w:id="0"/>
      <w:r>
        <w:rPr>
          <w:rFonts w:ascii="Garamond" w:hAnsi="Garamond"/>
          <w:color w:val="002060"/>
          <w:sz w:val="22"/>
          <w:szCs w:val="22"/>
        </w:rPr>
        <w:t xml:space="preserve"> with the above legislation and will be kept for no longer than is necessary to identify whether you are disqualified or, if you are disqualified, whether your disqualification may be waived by </w:t>
      </w:r>
      <w:r w:rsidRPr="008D7E2B">
        <w:rPr>
          <w:rFonts w:ascii="Garamond" w:hAnsi="Garamond"/>
          <w:color w:val="002060"/>
          <w:sz w:val="22"/>
          <w:szCs w:val="22"/>
        </w:rPr>
        <w:t>Ofsted</w:t>
      </w:r>
      <w:r>
        <w:rPr>
          <w:rFonts w:ascii="Garamond" w:hAnsi="Garamond"/>
          <w:color w:val="002060"/>
          <w:sz w:val="22"/>
          <w:szCs w:val="22"/>
        </w:rPr>
        <w:t>. We may need to contact the LADO or Ofs</w:t>
      </w:r>
      <w:r w:rsidR="008D7E2B">
        <w:rPr>
          <w:rFonts w:ascii="Garamond" w:hAnsi="Garamond"/>
          <w:color w:val="002060"/>
          <w:sz w:val="22"/>
          <w:szCs w:val="22"/>
        </w:rPr>
        <w:t>t</w:t>
      </w:r>
      <w:r>
        <w:rPr>
          <w:rFonts w:ascii="Garamond" w:hAnsi="Garamond"/>
          <w:color w:val="002060"/>
          <w:sz w:val="22"/>
          <w:szCs w:val="22"/>
        </w:rPr>
        <w:t xml:space="preserve">ed for further clarification about the information you provide. If you do provide information about other household members, please advise them why we need to gather this data and how we will use it. </w:t>
      </w:r>
    </w:p>
    <w:p w14:paraId="0430F3AD" w14:textId="77777777" w:rsidR="00FA4D72" w:rsidRDefault="00FA4D72" w:rsidP="005E3FEB">
      <w:pPr>
        <w:jc w:val="both"/>
        <w:rPr>
          <w:rFonts w:ascii="Garamond" w:hAnsi="Garamond"/>
          <w:color w:val="002060"/>
          <w:sz w:val="22"/>
          <w:szCs w:val="22"/>
        </w:rPr>
      </w:pPr>
      <w:r>
        <w:rPr>
          <w:rFonts w:ascii="Garamond" w:hAnsi="Garamond"/>
          <w:color w:val="002060"/>
          <w:sz w:val="22"/>
          <w:szCs w:val="22"/>
        </w:rPr>
        <w:br w:type="page"/>
      </w:r>
    </w:p>
    <w:p w14:paraId="592E0BDE" w14:textId="77777777" w:rsidR="0092712B" w:rsidRDefault="0092712B" w:rsidP="005E3FEB">
      <w:pPr>
        <w:jc w:val="both"/>
        <w:rPr>
          <w:rFonts w:ascii="Garamond" w:hAnsi="Garamond"/>
          <w:color w:val="002060"/>
          <w:sz w:val="22"/>
          <w:szCs w:val="22"/>
        </w:rPr>
      </w:pPr>
    </w:p>
    <w:p w14:paraId="68EC4A85" w14:textId="77019F73" w:rsidR="0092712B" w:rsidRDefault="0092712B" w:rsidP="005E3FEB">
      <w:pPr>
        <w:jc w:val="both"/>
        <w:rPr>
          <w:rFonts w:ascii="Garamond" w:hAnsi="Garamond"/>
          <w:color w:val="002060"/>
          <w:sz w:val="22"/>
          <w:szCs w:val="22"/>
        </w:rPr>
      </w:pPr>
      <w:r>
        <w:rPr>
          <w:rFonts w:ascii="Garamond" w:hAnsi="Garamond"/>
          <w:color w:val="002060"/>
          <w:sz w:val="22"/>
          <w:szCs w:val="22"/>
        </w:rPr>
        <w:t xml:space="preserve">Signature: </w:t>
      </w:r>
    </w:p>
    <w:p w14:paraId="160BAE65" w14:textId="77777777" w:rsidR="0092712B" w:rsidRDefault="0092712B" w:rsidP="005E3FEB">
      <w:pPr>
        <w:jc w:val="both"/>
        <w:rPr>
          <w:rFonts w:ascii="Garamond" w:hAnsi="Garamond"/>
          <w:color w:val="002060"/>
          <w:sz w:val="22"/>
          <w:szCs w:val="22"/>
        </w:rPr>
      </w:pPr>
    </w:p>
    <w:p w14:paraId="144EFE15" w14:textId="1314F822" w:rsidR="0092712B" w:rsidRDefault="0092712B" w:rsidP="005E3FEB">
      <w:pPr>
        <w:jc w:val="both"/>
        <w:rPr>
          <w:rFonts w:ascii="Garamond" w:hAnsi="Garamond"/>
          <w:color w:val="002060"/>
          <w:sz w:val="22"/>
          <w:szCs w:val="22"/>
        </w:rPr>
      </w:pPr>
      <w:r>
        <w:rPr>
          <w:rFonts w:ascii="Garamond" w:hAnsi="Garamond"/>
          <w:color w:val="002060"/>
          <w:sz w:val="22"/>
          <w:szCs w:val="22"/>
        </w:rPr>
        <w:t xml:space="preserve">Date: </w:t>
      </w:r>
    </w:p>
    <w:p w14:paraId="3576367C" w14:textId="77777777" w:rsidR="0092712B" w:rsidRDefault="0092712B" w:rsidP="005E3FEB">
      <w:pPr>
        <w:jc w:val="both"/>
        <w:rPr>
          <w:rFonts w:ascii="Garamond" w:hAnsi="Garamond"/>
          <w:color w:val="002060"/>
          <w:sz w:val="22"/>
          <w:szCs w:val="22"/>
        </w:rPr>
      </w:pPr>
    </w:p>
    <w:p w14:paraId="267FF5F6" w14:textId="77777777" w:rsidR="0092712B" w:rsidRDefault="0092712B" w:rsidP="005E3FEB">
      <w:pPr>
        <w:jc w:val="both"/>
        <w:rPr>
          <w:rFonts w:ascii="Garamond" w:hAnsi="Garamond"/>
          <w:color w:val="002060"/>
          <w:sz w:val="22"/>
          <w:szCs w:val="22"/>
        </w:rPr>
      </w:pPr>
    </w:p>
    <w:p w14:paraId="3A8F2966" w14:textId="33ACAD5B" w:rsidR="00FA4D72" w:rsidRDefault="00FA4D72" w:rsidP="005E3FEB">
      <w:pPr>
        <w:jc w:val="both"/>
        <w:rPr>
          <w:rFonts w:ascii="Garamond" w:hAnsi="Garamond"/>
          <w:color w:val="002060"/>
          <w:sz w:val="22"/>
          <w:szCs w:val="22"/>
        </w:rPr>
      </w:pPr>
      <w:r>
        <w:rPr>
          <w:rFonts w:ascii="Garamond" w:hAnsi="Garamond"/>
          <w:color w:val="002060"/>
          <w:sz w:val="22"/>
          <w:szCs w:val="22"/>
        </w:rPr>
        <w:t>Please not</w:t>
      </w:r>
      <w:r w:rsidR="005E3FEB">
        <w:rPr>
          <w:rFonts w:ascii="Garamond" w:hAnsi="Garamond"/>
          <w:color w:val="002060"/>
          <w:sz w:val="22"/>
          <w:szCs w:val="22"/>
        </w:rPr>
        <w:t>e</w:t>
      </w:r>
      <w:r>
        <w:rPr>
          <w:rFonts w:ascii="Garamond" w:hAnsi="Garamond"/>
          <w:color w:val="002060"/>
          <w:sz w:val="22"/>
          <w:szCs w:val="22"/>
        </w:rPr>
        <w:t xml:space="preserve"> that even if you have no cause to believe that you are current</w:t>
      </w:r>
      <w:r w:rsidR="005E3FEB">
        <w:rPr>
          <w:rFonts w:ascii="Garamond" w:hAnsi="Garamond"/>
          <w:color w:val="002060"/>
          <w:sz w:val="22"/>
          <w:szCs w:val="22"/>
        </w:rPr>
        <w:t>ly</w:t>
      </w:r>
      <w:r>
        <w:rPr>
          <w:rFonts w:ascii="Garamond" w:hAnsi="Garamond"/>
          <w:color w:val="002060"/>
          <w:sz w:val="22"/>
          <w:szCs w:val="22"/>
        </w:rPr>
        <w:t xml:space="preserve"> disqualified, you must inform the School of any change in your circumstances, including new facts or information about those living or working in your household that would lead you to believe you have become so.  </w:t>
      </w:r>
    </w:p>
    <w:p w14:paraId="0007C799" w14:textId="77777777" w:rsidR="00FA4D72" w:rsidRDefault="00FA4D72" w:rsidP="005E3FEB">
      <w:pPr>
        <w:jc w:val="both"/>
        <w:rPr>
          <w:rFonts w:ascii="Garamond" w:hAnsi="Garamond"/>
          <w:color w:val="002060"/>
          <w:sz w:val="22"/>
          <w:szCs w:val="22"/>
        </w:rPr>
      </w:pPr>
    </w:p>
    <w:p w14:paraId="4580F43A" w14:textId="5115A3F0" w:rsidR="00FA4D72" w:rsidRDefault="00FA4D72" w:rsidP="005E3FEB">
      <w:pPr>
        <w:jc w:val="both"/>
        <w:rPr>
          <w:rFonts w:ascii="Garamond" w:hAnsi="Garamond"/>
          <w:color w:val="002060"/>
          <w:sz w:val="22"/>
          <w:szCs w:val="22"/>
        </w:rPr>
      </w:pPr>
      <w:r>
        <w:rPr>
          <w:rFonts w:ascii="Garamond" w:hAnsi="Garamond"/>
          <w:color w:val="002060"/>
          <w:sz w:val="22"/>
          <w:szCs w:val="22"/>
        </w:rPr>
        <w:t xml:space="preserve">Please return this form directly to the Director of Finance and Operations or </w:t>
      </w:r>
      <w:r w:rsidR="005E3FEB">
        <w:rPr>
          <w:rFonts w:ascii="Garamond" w:hAnsi="Garamond"/>
          <w:color w:val="002060"/>
          <w:sz w:val="22"/>
          <w:szCs w:val="22"/>
        </w:rPr>
        <w:t xml:space="preserve">the </w:t>
      </w:r>
      <w:r>
        <w:rPr>
          <w:rFonts w:ascii="Garamond" w:hAnsi="Garamond"/>
          <w:color w:val="002060"/>
          <w:sz w:val="22"/>
          <w:szCs w:val="22"/>
        </w:rPr>
        <w:t xml:space="preserve">Headmaster. </w:t>
      </w:r>
    </w:p>
    <w:p w14:paraId="74811B5E" w14:textId="733A6CF7" w:rsidR="00FA4D72" w:rsidRDefault="00FA4D72" w:rsidP="00000FFB">
      <w:pPr>
        <w:rPr>
          <w:rFonts w:ascii="Garamond" w:hAnsi="Garamond"/>
          <w:color w:val="002060"/>
          <w:sz w:val="22"/>
          <w:szCs w:val="22"/>
        </w:rPr>
      </w:pPr>
    </w:p>
    <w:p w14:paraId="1803DE76" w14:textId="237343FB" w:rsidR="00FA4D72" w:rsidRPr="00FA4D72" w:rsidRDefault="00FA4D72" w:rsidP="00000FFB">
      <w:pPr>
        <w:rPr>
          <w:rFonts w:ascii="Garamond" w:hAnsi="Garamond"/>
          <w:color w:val="002060"/>
          <w:sz w:val="22"/>
          <w:szCs w:val="22"/>
        </w:rPr>
      </w:pPr>
      <w:r w:rsidRPr="00FA4D72">
        <w:rPr>
          <w:rFonts w:ascii="Garamond" w:hAnsi="Garamond"/>
          <w:noProof/>
          <w:color w:val="002060"/>
          <w:sz w:val="22"/>
          <w:szCs w:val="22"/>
          <w:lang w:val="en-GB" w:eastAsia="en-GB"/>
        </w:rPr>
        <mc:AlternateContent>
          <mc:Choice Requires="wps">
            <w:drawing>
              <wp:anchor distT="0" distB="0" distL="114300" distR="114300" simplePos="0" relativeHeight="251659264" behindDoc="0" locked="0" layoutInCell="1" allowOverlap="1" wp14:anchorId="1249CE06" wp14:editId="2FF841D5">
                <wp:simplePos x="0" y="0"/>
                <wp:positionH relativeFrom="column">
                  <wp:align>center</wp:align>
                </wp:positionH>
                <wp:positionV relativeFrom="paragraph">
                  <wp:posOffset>0</wp:posOffset>
                </wp:positionV>
                <wp:extent cx="5400572" cy="4114800"/>
                <wp:effectExtent l="0" t="0" r="1016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114800"/>
                        </a:xfrm>
                        <a:prstGeom prst="rect">
                          <a:avLst/>
                        </a:prstGeom>
                        <a:solidFill>
                          <a:srgbClr val="FFFFFF"/>
                        </a:solidFill>
                        <a:ln w="9525">
                          <a:solidFill>
                            <a:srgbClr val="000000"/>
                          </a:solidFill>
                          <a:miter lim="800000"/>
                          <a:headEnd/>
                          <a:tailEnd/>
                        </a:ln>
                      </wps:spPr>
                      <wps:txbx>
                        <w:txbxContent>
                          <w:p w14:paraId="25E401A2" w14:textId="4224A9A4" w:rsidR="00FA4D72" w:rsidRPr="00FA4D72" w:rsidRDefault="00FA4D72">
                            <w:pPr>
                              <w:rPr>
                                <w:rFonts w:ascii="Garamond" w:hAnsi="Garamond"/>
                                <w:color w:val="002060"/>
                                <w:sz w:val="22"/>
                                <w:szCs w:val="22"/>
                              </w:rPr>
                            </w:pPr>
                            <w:r w:rsidRPr="00FA4D72">
                              <w:rPr>
                                <w:rFonts w:ascii="Garamond" w:hAnsi="Garamond"/>
                                <w:color w:val="002060"/>
                                <w:sz w:val="22"/>
                                <w:szCs w:val="22"/>
                              </w:rPr>
                              <w:t xml:space="preserve">Further details relating to the above questions: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49CE06" id="_x0000_t202" coordsize="21600,21600" o:spt="202" path="m,l,21600r21600,l21600,xe">
                <v:stroke joinstyle="miter"/>
                <v:path gradientshapeok="t" o:connecttype="rect"/>
              </v:shapetype>
              <v:shape id="Text Box 2" o:spid="_x0000_s1026" type="#_x0000_t202" style="position:absolute;margin-left:0;margin-top:0;width:425.25pt;height:324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">
                <v:textbox>
                  <w:txbxContent>
                    <w:p w14:paraId="25E401A2" w14:textId="4224A9A4" w:rsidR="00FA4D72" w:rsidRPr="00FA4D72" w:rsidRDefault="00FA4D72">
                      <w:pPr>
                        <w:rPr>
                          <w:rFonts w:ascii="Garamond" w:hAnsi="Garamond"/>
                          <w:color w:val="002060"/>
                          <w:sz w:val="22"/>
                          <w:szCs w:val="22"/>
                        </w:rPr>
                      </w:pPr>
                      <w:r w:rsidRPr="00FA4D72">
                        <w:rPr>
                          <w:rFonts w:ascii="Garamond" w:hAnsi="Garamond"/>
                          <w:color w:val="002060"/>
                          <w:sz w:val="22"/>
                          <w:szCs w:val="22"/>
                        </w:rPr>
                        <w:t xml:space="preserve">Further details relating to the above questions: </w:t>
                      </w:r>
                    </w:p>
                  </w:txbxContent>
                </v:textbox>
              </v:shape>
            </w:pict>
          </mc:Fallback>
        </mc:AlternateContent>
      </w:r>
    </w:p>
    <w:p w14:paraId="476773AD" w14:textId="77777777" w:rsidR="00053FBE" w:rsidRPr="00757A52" w:rsidRDefault="00053FBE" w:rsidP="00000FFB">
      <w:pPr>
        <w:rPr>
          <w:rFonts w:ascii="Garamond" w:hAnsi="Garamond"/>
          <w:b/>
          <w:color w:val="002060"/>
          <w:sz w:val="22"/>
          <w:szCs w:val="22"/>
        </w:rPr>
      </w:pPr>
    </w:p>
    <w:sectPr w:rsidR="00053FBE" w:rsidRPr="00757A52" w:rsidSect="006B39F7">
      <w:headerReference w:type="default" r:id="rId11"/>
      <w:pgSz w:w="11900" w:h="16840"/>
      <w:pgMar w:top="311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1BF784" w14:textId="77777777" w:rsidR="008D7538" w:rsidRDefault="008D7538" w:rsidP="000670BC">
      <w:r>
        <w:separator/>
      </w:r>
    </w:p>
  </w:endnote>
  <w:endnote w:type="continuationSeparator" w:id="0">
    <w:p w14:paraId="021C365B" w14:textId="77777777" w:rsidR="008D7538" w:rsidRDefault="008D7538" w:rsidP="00067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BF7DFC" w14:textId="77777777" w:rsidR="008D7538" w:rsidRDefault="008D7538" w:rsidP="000670BC">
      <w:r>
        <w:separator/>
      </w:r>
    </w:p>
  </w:footnote>
  <w:footnote w:type="continuationSeparator" w:id="0">
    <w:p w14:paraId="411BFBEB" w14:textId="77777777" w:rsidR="008D7538" w:rsidRDefault="008D7538" w:rsidP="000670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3556D" w14:textId="77777777" w:rsidR="000670BC" w:rsidRDefault="000670BC">
    <w:pPr>
      <w:pStyle w:val="Header"/>
    </w:pPr>
    <w:r>
      <w:rPr>
        <w:noProof/>
        <w:lang w:val="en-GB" w:eastAsia="en-GB"/>
      </w:rPr>
      <w:drawing>
        <wp:anchor distT="0" distB="0" distL="114300" distR="114300" simplePos="0" relativeHeight="251658240" behindDoc="1" locked="0" layoutInCell="1" allowOverlap="1" wp14:anchorId="23C7937B" wp14:editId="3A719440">
          <wp:simplePos x="0" y="0"/>
          <wp:positionH relativeFrom="column">
            <wp:posOffset>-932180</wp:posOffset>
          </wp:positionH>
          <wp:positionV relativeFrom="paragraph">
            <wp:posOffset>-448310</wp:posOffset>
          </wp:positionV>
          <wp:extent cx="7592649" cy="10692000"/>
          <wp:effectExtent l="0" t="0" r="254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s-letterhead.jpg"/>
                  <pic:cNvPicPr/>
                </pic:nvPicPr>
                <pic:blipFill>
                  <a:blip r:embed="rId1">
                    <a:extLst>
                      <a:ext uri="{28A0092B-C50C-407E-A947-70E740481C1C}">
                        <a14:useLocalDpi xmlns:a14="http://schemas.microsoft.com/office/drawing/2010/main" val="0"/>
                      </a:ext>
                    </a:extLst>
                  </a:blip>
                  <a:stretch>
                    <a:fillRect/>
                  </a:stretch>
                </pic:blipFill>
                <pic:spPr>
                  <a:xfrm>
                    <a:off x="0" y="0"/>
                    <a:ext cx="7592649"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B4C13"/>
    <w:multiLevelType w:val="multilevel"/>
    <w:tmpl w:val="77989E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1967CF"/>
    <w:multiLevelType w:val="multilevel"/>
    <w:tmpl w:val="7ADE0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85C1AD6"/>
    <w:multiLevelType w:val="multilevel"/>
    <w:tmpl w:val="5D1C889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9C77E90"/>
    <w:multiLevelType w:val="hybridMultilevel"/>
    <w:tmpl w:val="0EE22F6C"/>
    <w:lvl w:ilvl="0" w:tplc="5222793A">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117B81"/>
    <w:multiLevelType w:val="multilevel"/>
    <w:tmpl w:val="B0F29F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8CF1B76"/>
    <w:multiLevelType w:val="hybridMultilevel"/>
    <w:tmpl w:val="D1E261AC"/>
    <w:lvl w:ilvl="0" w:tplc="767CE842">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B0215D"/>
    <w:multiLevelType w:val="hybridMultilevel"/>
    <w:tmpl w:val="A4802CE0"/>
    <w:lvl w:ilvl="0" w:tplc="98B4BF84">
      <w:start w:val="5"/>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0BC"/>
    <w:rsid w:val="00000FFB"/>
    <w:rsid w:val="00020E2C"/>
    <w:rsid w:val="00053FBE"/>
    <w:rsid w:val="000670BC"/>
    <w:rsid w:val="001F7C76"/>
    <w:rsid w:val="00275C78"/>
    <w:rsid w:val="00282124"/>
    <w:rsid w:val="00354D91"/>
    <w:rsid w:val="003B5D0E"/>
    <w:rsid w:val="00407478"/>
    <w:rsid w:val="004324BA"/>
    <w:rsid w:val="004515F6"/>
    <w:rsid w:val="00460AD9"/>
    <w:rsid w:val="004804C1"/>
    <w:rsid w:val="0051419D"/>
    <w:rsid w:val="00586A24"/>
    <w:rsid w:val="005D716E"/>
    <w:rsid w:val="005E2153"/>
    <w:rsid w:val="005E3FEB"/>
    <w:rsid w:val="006A2460"/>
    <w:rsid w:val="006A7CA7"/>
    <w:rsid w:val="006B39F7"/>
    <w:rsid w:val="00725DA6"/>
    <w:rsid w:val="00757A52"/>
    <w:rsid w:val="007C23BD"/>
    <w:rsid w:val="00893619"/>
    <w:rsid w:val="008D7538"/>
    <w:rsid w:val="008D7E2B"/>
    <w:rsid w:val="008F0475"/>
    <w:rsid w:val="0092712B"/>
    <w:rsid w:val="00943FC3"/>
    <w:rsid w:val="009F537E"/>
    <w:rsid w:val="00A3333D"/>
    <w:rsid w:val="00A63929"/>
    <w:rsid w:val="00A9093D"/>
    <w:rsid w:val="00B25004"/>
    <w:rsid w:val="00BC1346"/>
    <w:rsid w:val="00C13C0A"/>
    <w:rsid w:val="00C20EFB"/>
    <w:rsid w:val="00D530A4"/>
    <w:rsid w:val="00E23AB4"/>
    <w:rsid w:val="00E56DC9"/>
    <w:rsid w:val="00F96BD6"/>
    <w:rsid w:val="00FA4D72"/>
    <w:rsid w:val="00FE71BA"/>
    <w:rsid w:val="00FF3C7D"/>
    <w:rsid w:val="03CC9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251286D"/>
  <w14:defaultImageDpi w14:val="32767"/>
  <w15:docId w15:val="{B74F15FC-5695-4C81-802B-DAF1502E5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70BC"/>
    <w:pPr>
      <w:tabs>
        <w:tab w:val="center" w:pos="4513"/>
        <w:tab w:val="right" w:pos="9026"/>
      </w:tabs>
    </w:pPr>
  </w:style>
  <w:style w:type="character" w:customStyle="1" w:styleId="HeaderChar">
    <w:name w:val="Header Char"/>
    <w:basedOn w:val="DefaultParagraphFont"/>
    <w:link w:val="Header"/>
    <w:uiPriority w:val="99"/>
    <w:rsid w:val="000670BC"/>
  </w:style>
  <w:style w:type="paragraph" w:styleId="Footer">
    <w:name w:val="footer"/>
    <w:basedOn w:val="Normal"/>
    <w:link w:val="FooterChar"/>
    <w:uiPriority w:val="99"/>
    <w:unhideWhenUsed/>
    <w:rsid w:val="000670BC"/>
    <w:pPr>
      <w:tabs>
        <w:tab w:val="center" w:pos="4513"/>
        <w:tab w:val="right" w:pos="9026"/>
      </w:tabs>
    </w:pPr>
  </w:style>
  <w:style w:type="character" w:customStyle="1" w:styleId="FooterChar">
    <w:name w:val="Footer Char"/>
    <w:basedOn w:val="DefaultParagraphFont"/>
    <w:link w:val="Footer"/>
    <w:uiPriority w:val="99"/>
    <w:rsid w:val="000670BC"/>
  </w:style>
  <w:style w:type="table" w:styleId="TableGrid">
    <w:name w:val="Table Grid"/>
    <w:basedOn w:val="TableNormal"/>
    <w:uiPriority w:val="39"/>
    <w:rsid w:val="005D71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F537E"/>
    <w:pPr>
      <w:spacing w:before="100" w:beforeAutospacing="1" w:after="100" w:afterAutospacing="1"/>
    </w:pPr>
    <w:rPr>
      <w:rFonts w:ascii="Times New Roman" w:eastAsia="Times New Roman" w:hAnsi="Times New Roman" w:cs="Times New Roman"/>
      <w:lang w:val="en-GB" w:eastAsia="en-GB"/>
    </w:rPr>
  </w:style>
  <w:style w:type="character" w:styleId="Hyperlink">
    <w:name w:val="Hyperlink"/>
    <w:basedOn w:val="DefaultParagraphFont"/>
    <w:uiPriority w:val="99"/>
    <w:unhideWhenUsed/>
    <w:rsid w:val="0051419D"/>
    <w:rPr>
      <w:color w:val="0563C1" w:themeColor="hyperlink"/>
      <w:u w:val="single"/>
    </w:rPr>
  </w:style>
  <w:style w:type="paragraph" w:styleId="ListParagraph">
    <w:name w:val="List Paragraph"/>
    <w:basedOn w:val="Normal"/>
    <w:uiPriority w:val="34"/>
    <w:qFormat/>
    <w:rsid w:val="00020E2C"/>
    <w:pPr>
      <w:ind w:left="720"/>
      <w:contextualSpacing/>
    </w:pPr>
  </w:style>
  <w:style w:type="paragraph" w:styleId="BalloonText">
    <w:name w:val="Balloon Text"/>
    <w:basedOn w:val="Normal"/>
    <w:link w:val="BalloonTextChar"/>
    <w:uiPriority w:val="99"/>
    <w:semiHidden/>
    <w:unhideWhenUsed/>
    <w:rsid w:val="00FA4D72"/>
    <w:rPr>
      <w:rFonts w:ascii="Tahoma" w:hAnsi="Tahoma" w:cs="Tahoma"/>
      <w:sz w:val="16"/>
      <w:szCs w:val="16"/>
    </w:rPr>
  </w:style>
  <w:style w:type="character" w:customStyle="1" w:styleId="BalloonTextChar">
    <w:name w:val="Balloon Text Char"/>
    <w:basedOn w:val="DefaultParagraphFont"/>
    <w:link w:val="BalloonText"/>
    <w:uiPriority w:val="99"/>
    <w:semiHidden/>
    <w:rsid w:val="00FA4D72"/>
    <w:rPr>
      <w:rFonts w:ascii="Tahoma" w:hAnsi="Tahoma" w:cs="Tahoma"/>
      <w:sz w:val="16"/>
      <w:szCs w:val="16"/>
    </w:rPr>
  </w:style>
  <w:style w:type="character" w:styleId="FollowedHyperlink">
    <w:name w:val="FollowedHyperlink"/>
    <w:basedOn w:val="DefaultParagraphFont"/>
    <w:uiPriority w:val="99"/>
    <w:semiHidden/>
    <w:unhideWhenUsed/>
    <w:rsid w:val="00586A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047218">
      <w:bodyDiv w:val="1"/>
      <w:marLeft w:val="0"/>
      <w:marRight w:val="0"/>
      <w:marTop w:val="0"/>
      <w:marBottom w:val="0"/>
      <w:divBdr>
        <w:top w:val="none" w:sz="0" w:space="0" w:color="auto"/>
        <w:left w:val="none" w:sz="0" w:space="0" w:color="auto"/>
        <w:bottom w:val="none" w:sz="0" w:space="0" w:color="auto"/>
        <w:right w:val="none" w:sz="0" w:space="0" w:color="auto"/>
      </w:divBdr>
      <w:divsChild>
        <w:div w:id="39644403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299916/rehabilitation-of-offenders-guidance.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government/publications/disqualification-under-the-childcare-act-2006/disqualification-under-the-childcare-act-200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ets.publishing.service.gov.uk/government/uploads/system/uploads/attachment_data/file/741597/APPENDICES-Disqualification_under_the_childcare_act_statguidance__4_.pdf" TargetMode="Externa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741597/APPENDICES-Disqualification_under_the_childcare_act_statguidance__4_.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510</Words>
  <Characters>2910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Nettl of Exeter</dc:creator>
  <cp:lastModifiedBy>Rosemary Hankin</cp:lastModifiedBy>
  <cp:revision>3</cp:revision>
  <cp:lastPrinted>2020-10-30T14:18:00Z</cp:lastPrinted>
  <dcterms:created xsi:type="dcterms:W3CDTF">2020-11-10T14:20:00Z</dcterms:created>
  <dcterms:modified xsi:type="dcterms:W3CDTF">2020-11-17T14:56:00Z</dcterms:modified>
</cp:coreProperties>
</file>